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04" w:rsidRPr="00C11DBE" w:rsidRDefault="00CE39CF" w:rsidP="001F2404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 w:rsidRPr="00C11DBE">
        <w:rPr>
          <w:rFonts w:eastAsia="Times New Roman" w:cstheme="minorHAnsi"/>
          <w:b/>
          <w:sz w:val="24"/>
          <w:szCs w:val="24"/>
          <w:lang w:eastAsia="sl-SI"/>
        </w:rPr>
        <w:t xml:space="preserve">OSNUTEK </w:t>
      </w:r>
      <w:r w:rsidR="00767C68" w:rsidRPr="00C11DBE">
        <w:rPr>
          <w:rFonts w:eastAsia="Times New Roman" w:cstheme="minorHAnsi"/>
          <w:b/>
          <w:sz w:val="24"/>
          <w:szCs w:val="24"/>
          <w:lang w:eastAsia="sl-SI"/>
        </w:rPr>
        <w:t>ZAPISNIK</w:t>
      </w:r>
      <w:r w:rsidRPr="00C11DBE">
        <w:rPr>
          <w:rFonts w:eastAsia="Times New Roman" w:cstheme="minorHAnsi"/>
          <w:b/>
          <w:sz w:val="24"/>
          <w:szCs w:val="24"/>
          <w:lang w:eastAsia="sl-SI"/>
        </w:rPr>
        <w:t>A</w:t>
      </w: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  <w:lang w:eastAsia="sl-SI"/>
        </w:rPr>
      </w:pPr>
    </w:p>
    <w:p w:rsidR="001F2404" w:rsidRPr="00C11DBE" w:rsidRDefault="005204D2" w:rsidP="001F2404">
      <w:pPr>
        <w:keepNext/>
        <w:spacing w:after="0" w:line="276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sl-SI"/>
        </w:rPr>
      </w:pPr>
      <w:r>
        <w:rPr>
          <w:rFonts w:eastAsia="Times New Roman" w:cstheme="minorHAnsi"/>
          <w:b/>
          <w:sz w:val="24"/>
          <w:szCs w:val="24"/>
          <w:lang w:eastAsia="sl-SI"/>
        </w:rPr>
        <w:t>5</w:t>
      </w:r>
      <w:r w:rsidR="001F2404" w:rsidRPr="00C11DBE">
        <w:rPr>
          <w:rFonts w:eastAsia="Times New Roman" w:cstheme="minorHAnsi"/>
          <w:b/>
          <w:sz w:val="24"/>
          <w:szCs w:val="24"/>
          <w:lang w:eastAsia="sl-SI"/>
        </w:rPr>
        <w:t xml:space="preserve">. seje Sveta šole, ki je potekala </w:t>
      </w:r>
      <w:r>
        <w:rPr>
          <w:rFonts w:eastAsia="Times New Roman" w:cstheme="minorHAnsi"/>
          <w:b/>
          <w:sz w:val="24"/>
          <w:szCs w:val="24"/>
          <w:lang w:eastAsia="sl-SI"/>
        </w:rPr>
        <w:t>2. 6</w:t>
      </w:r>
      <w:r w:rsidR="00537DE6">
        <w:rPr>
          <w:rFonts w:eastAsia="Times New Roman" w:cstheme="minorHAnsi"/>
          <w:b/>
          <w:sz w:val="24"/>
          <w:szCs w:val="24"/>
          <w:lang w:eastAsia="sl-SI"/>
        </w:rPr>
        <w:t>.</w:t>
      </w:r>
      <w:r w:rsidR="00CE39CF" w:rsidRPr="00C11DBE">
        <w:rPr>
          <w:rFonts w:eastAsia="Times New Roman" w:cstheme="minorHAnsi"/>
          <w:b/>
          <w:sz w:val="24"/>
          <w:szCs w:val="24"/>
          <w:lang w:eastAsia="sl-SI"/>
        </w:rPr>
        <w:t xml:space="preserve"> </w:t>
      </w:r>
      <w:r w:rsidR="00537DE6">
        <w:rPr>
          <w:rFonts w:eastAsia="Times New Roman" w:cstheme="minorHAnsi"/>
          <w:b/>
          <w:sz w:val="24"/>
          <w:szCs w:val="24"/>
          <w:lang w:eastAsia="sl-SI"/>
        </w:rPr>
        <w:t>2022</w:t>
      </w:r>
      <w:r w:rsidR="001F2404" w:rsidRPr="00C11DBE">
        <w:rPr>
          <w:rFonts w:eastAsia="Times New Roman" w:cstheme="minorHAnsi"/>
          <w:b/>
          <w:sz w:val="24"/>
          <w:szCs w:val="24"/>
          <w:lang w:eastAsia="sl-SI"/>
        </w:rPr>
        <w:t xml:space="preserve">, ob 18. uri, </w:t>
      </w:r>
      <w:r w:rsidR="003F4321" w:rsidRPr="00C11DBE">
        <w:rPr>
          <w:rFonts w:eastAsia="Times New Roman" w:cstheme="minorHAnsi"/>
          <w:b/>
          <w:sz w:val="24"/>
          <w:szCs w:val="24"/>
          <w:lang w:eastAsia="sl-SI"/>
        </w:rPr>
        <w:t>v zbornici šole</w:t>
      </w:r>
      <w:r w:rsidR="00CE39CF" w:rsidRPr="00C11DBE">
        <w:rPr>
          <w:rFonts w:eastAsia="Times New Roman" w:cstheme="minorHAnsi"/>
          <w:b/>
          <w:sz w:val="24"/>
          <w:szCs w:val="24"/>
          <w:lang w:eastAsia="sl-SI"/>
        </w:rPr>
        <w:t>.</w:t>
      </w: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C11DBE">
        <w:rPr>
          <w:rFonts w:eastAsiaTheme="minorEastAsia" w:cstheme="minorHAnsi"/>
          <w:b/>
          <w:sz w:val="24"/>
          <w:szCs w:val="24"/>
        </w:rPr>
        <w:t xml:space="preserve">Prisotni: </w:t>
      </w:r>
    </w:p>
    <w:p w:rsidR="007A09CA" w:rsidRPr="00C11DBE" w:rsidRDefault="001F2404" w:rsidP="007A09CA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C11DBE">
        <w:rPr>
          <w:rFonts w:eastAsiaTheme="minorEastAsia" w:cstheme="minorHAnsi"/>
          <w:sz w:val="24"/>
          <w:szCs w:val="24"/>
        </w:rPr>
        <w:t>Člani Sveta šole:</w:t>
      </w:r>
      <w:r w:rsidR="00FE15D8" w:rsidRPr="00C11DBE">
        <w:rPr>
          <w:rFonts w:eastAsiaTheme="minorEastAsia" w:cstheme="minorHAnsi"/>
          <w:sz w:val="24"/>
          <w:szCs w:val="24"/>
        </w:rPr>
        <w:t xml:space="preserve"> </w:t>
      </w:r>
      <w:r w:rsidR="003F4321" w:rsidRPr="00C11DBE">
        <w:rPr>
          <w:rFonts w:eastAsiaTheme="minorEastAsia" w:cstheme="minorHAnsi"/>
          <w:sz w:val="24"/>
          <w:szCs w:val="24"/>
        </w:rPr>
        <w:t>Katja Šribar, Marija Meh</w:t>
      </w:r>
      <w:r w:rsidR="00914868">
        <w:rPr>
          <w:rFonts w:eastAsiaTheme="minorEastAsia" w:cstheme="minorHAnsi"/>
          <w:sz w:val="24"/>
          <w:szCs w:val="24"/>
        </w:rPr>
        <w:t xml:space="preserve">, </w:t>
      </w:r>
      <w:r w:rsidR="003F4321" w:rsidRPr="00C11DBE">
        <w:rPr>
          <w:rFonts w:eastAsiaTheme="minorEastAsia" w:cstheme="minorHAnsi"/>
          <w:sz w:val="24"/>
          <w:szCs w:val="24"/>
        </w:rPr>
        <w:t xml:space="preserve">Manuela Bojnec, Zvonimir Lorenci, Maja Mirt Jakše, </w:t>
      </w:r>
      <w:r w:rsidR="007A09CA" w:rsidRPr="00C11DBE">
        <w:rPr>
          <w:rFonts w:eastAsiaTheme="minorEastAsia" w:cstheme="minorHAnsi"/>
          <w:sz w:val="24"/>
          <w:szCs w:val="24"/>
        </w:rPr>
        <w:t xml:space="preserve">Davorin Dimič, </w:t>
      </w:r>
      <w:r w:rsidR="005204D2" w:rsidRPr="00914868">
        <w:rPr>
          <w:rFonts w:eastAsiaTheme="minorEastAsia" w:cstheme="minorHAnsi"/>
          <w:sz w:val="24"/>
          <w:szCs w:val="24"/>
        </w:rPr>
        <w:t>Tajana Dvoršek, Mojca Jug, Irena Grmšek</w:t>
      </w: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C11DBE">
        <w:rPr>
          <w:rFonts w:eastAsiaTheme="minorEastAsia" w:cstheme="minorHAnsi"/>
          <w:b/>
          <w:sz w:val="24"/>
          <w:szCs w:val="24"/>
        </w:rPr>
        <w:t xml:space="preserve">Na seji so bili prisotni tudi:  </w:t>
      </w:r>
      <w:r w:rsidRPr="00C11DBE">
        <w:rPr>
          <w:rFonts w:eastAsiaTheme="minorEastAsia" w:cstheme="minorHAnsi"/>
          <w:sz w:val="24"/>
          <w:szCs w:val="24"/>
        </w:rPr>
        <w:t>r</w:t>
      </w:r>
      <w:r w:rsidR="00FE15D8" w:rsidRPr="00C11DBE">
        <w:rPr>
          <w:rFonts w:eastAsiaTheme="minorEastAsia" w:cstheme="minorHAnsi"/>
          <w:sz w:val="24"/>
          <w:szCs w:val="24"/>
        </w:rPr>
        <w:t>avnateljica Valentina Gerjevič</w:t>
      </w:r>
      <w:r w:rsidR="005204D2">
        <w:rPr>
          <w:rFonts w:eastAsiaTheme="minorEastAsia" w:cstheme="minorHAnsi"/>
          <w:sz w:val="24"/>
          <w:szCs w:val="24"/>
        </w:rPr>
        <w:t xml:space="preserve"> </w:t>
      </w:r>
      <w:r w:rsidR="002F469E">
        <w:rPr>
          <w:rFonts w:eastAsiaTheme="minorEastAsia" w:cstheme="minorHAnsi"/>
          <w:sz w:val="24"/>
          <w:szCs w:val="24"/>
        </w:rPr>
        <w:t xml:space="preserve">in </w:t>
      </w:r>
      <w:r w:rsidRPr="00C11DBE">
        <w:rPr>
          <w:rFonts w:eastAsiaTheme="minorEastAsia" w:cstheme="minorHAnsi"/>
          <w:sz w:val="24"/>
          <w:szCs w:val="24"/>
        </w:rPr>
        <w:t xml:space="preserve">zapisnikarica </w:t>
      </w:r>
      <w:r w:rsidR="004515DC" w:rsidRPr="00C11DBE">
        <w:rPr>
          <w:rFonts w:eastAsiaTheme="minorEastAsia" w:cstheme="minorHAnsi"/>
          <w:sz w:val="24"/>
          <w:szCs w:val="24"/>
        </w:rPr>
        <w:t xml:space="preserve">Renata Županc </w:t>
      </w:r>
    </w:p>
    <w:p w:rsidR="001F2404" w:rsidRPr="00C11DBE" w:rsidRDefault="001F2404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1F2404" w:rsidRDefault="004515DC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C11DBE">
        <w:rPr>
          <w:rFonts w:eastAsiaTheme="minorEastAsia" w:cstheme="minorHAnsi"/>
          <w:b/>
          <w:sz w:val="24"/>
          <w:szCs w:val="24"/>
        </w:rPr>
        <w:t>Opravičeno odsotni</w:t>
      </w:r>
      <w:r w:rsidR="001F2404" w:rsidRPr="00C11DBE">
        <w:rPr>
          <w:rFonts w:eastAsiaTheme="minorEastAsia" w:cstheme="minorHAnsi"/>
          <w:b/>
          <w:sz w:val="24"/>
          <w:szCs w:val="24"/>
        </w:rPr>
        <w:t>:</w:t>
      </w:r>
      <w:r w:rsidR="00914868">
        <w:rPr>
          <w:rFonts w:eastAsiaTheme="minorEastAsia" w:cstheme="minorHAnsi"/>
          <w:b/>
          <w:sz w:val="24"/>
          <w:szCs w:val="24"/>
        </w:rPr>
        <w:t xml:space="preserve"> </w:t>
      </w:r>
      <w:r w:rsidR="005204D2" w:rsidRPr="00C11DBE">
        <w:rPr>
          <w:rFonts w:eastAsiaTheme="minorEastAsia" w:cstheme="minorHAnsi"/>
          <w:sz w:val="24"/>
          <w:szCs w:val="24"/>
        </w:rPr>
        <w:t>Tanja Medvešek Hočevar, Urška Vračun</w:t>
      </w:r>
    </w:p>
    <w:p w:rsidR="000D0258" w:rsidRPr="00C11DBE" w:rsidRDefault="000D0258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1F2404" w:rsidRDefault="001F2404" w:rsidP="001F2404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C11DBE">
        <w:rPr>
          <w:rFonts w:eastAsia="Times New Roman" w:cstheme="minorHAnsi"/>
          <w:b/>
          <w:sz w:val="24"/>
          <w:szCs w:val="24"/>
          <w:lang w:eastAsia="sl-SI"/>
        </w:rPr>
        <w:t>Dnevni red:</w:t>
      </w:r>
    </w:p>
    <w:p w:rsidR="005204D2" w:rsidRPr="005204D2" w:rsidRDefault="005204D2" w:rsidP="005204D2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sz w:val="24"/>
        </w:rPr>
      </w:pPr>
      <w:r w:rsidRPr="005204D2">
        <w:rPr>
          <w:rFonts w:eastAsiaTheme="minorEastAsia" w:cstheme="minorHAnsi"/>
          <w:sz w:val="24"/>
        </w:rPr>
        <w:t>Pregled in potrditev zapisnika 3. (redne) seje in 4. (dopisne) seje Sveta šole</w:t>
      </w:r>
    </w:p>
    <w:p w:rsidR="005204D2" w:rsidRPr="005204D2" w:rsidRDefault="005204D2" w:rsidP="005204D2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sz w:val="24"/>
        </w:rPr>
      </w:pPr>
      <w:r w:rsidRPr="005204D2">
        <w:rPr>
          <w:rFonts w:eastAsiaTheme="minorEastAsia" w:cstheme="minorHAnsi"/>
          <w:sz w:val="24"/>
        </w:rPr>
        <w:t>Poročilo s seje Sveta staršev</w:t>
      </w:r>
    </w:p>
    <w:p w:rsidR="005204D2" w:rsidRPr="005204D2" w:rsidRDefault="005204D2" w:rsidP="005204D2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sz w:val="24"/>
        </w:rPr>
      </w:pPr>
      <w:r w:rsidRPr="005204D2">
        <w:rPr>
          <w:rFonts w:eastAsiaTheme="minorEastAsia" w:cstheme="minorHAnsi"/>
          <w:sz w:val="24"/>
        </w:rPr>
        <w:t>Seznanitev članov Sveta šole o nabavi predlaganih delovnih zvezkov in učnih gradiv za 2022/23</w:t>
      </w:r>
    </w:p>
    <w:p w:rsidR="005204D2" w:rsidRPr="005204D2" w:rsidRDefault="005204D2" w:rsidP="005204D2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sz w:val="24"/>
        </w:rPr>
      </w:pPr>
      <w:r w:rsidRPr="005204D2">
        <w:rPr>
          <w:rFonts w:eastAsiaTheme="minorEastAsia" w:cstheme="minorHAnsi"/>
          <w:sz w:val="24"/>
        </w:rPr>
        <w:t>Predlogi, pobude, vprašanja</w:t>
      </w:r>
    </w:p>
    <w:p w:rsidR="005204D2" w:rsidRPr="005204D2" w:rsidRDefault="005204D2" w:rsidP="005204D2">
      <w:pPr>
        <w:numPr>
          <w:ilvl w:val="0"/>
          <w:numId w:val="1"/>
        </w:numPr>
        <w:spacing w:after="0" w:line="276" w:lineRule="auto"/>
        <w:jc w:val="both"/>
        <w:rPr>
          <w:rFonts w:eastAsiaTheme="minorEastAsia" w:cstheme="minorHAnsi"/>
          <w:sz w:val="24"/>
        </w:rPr>
      </w:pPr>
      <w:r w:rsidRPr="005204D2">
        <w:rPr>
          <w:rFonts w:eastAsiaTheme="minorEastAsia" w:cstheme="minorHAnsi"/>
          <w:sz w:val="24"/>
        </w:rPr>
        <w:t xml:space="preserve">Razno </w:t>
      </w:r>
    </w:p>
    <w:p w:rsidR="007A09CA" w:rsidRPr="00C11DBE" w:rsidRDefault="007A09CA" w:rsidP="005204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B775F" w:rsidRPr="00C11DBE" w:rsidRDefault="006B775F" w:rsidP="007E33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1DBE">
        <w:rPr>
          <w:rFonts w:eastAsia="Times New Roman" w:cstheme="minorHAnsi"/>
          <w:sz w:val="24"/>
          <w:szCs w:val="24"/>
          <w:lang w:eastAsia="sl-SI"/>
        </w:rPr>
        <w:t xml:space="preserve">Ga. </w:t>
      </w:r>
      <w:r w:rsidR="007A09CA">
        <w:rPr>
          <w:rFonts w:eastAsia="Times New Roman" w:cstheme="minorHAnsi"/>
          <w:sz w:val="24"/>
          <w:szCs w:val="24"/>
          <w:lang w:eastAsia="sl-SI"/>
        </w:rPr>
        <w:t xml:space="preserve">Marija Meh </w:t>
      </w:r>
      <w:r w:rsidRPr="00C11DBE">
        <w:rPr>
          <w:rFonts w:eastAsia="Times New Roman" w:cstheme="minorHAnsi"/>
          <w:sz w:val="24"/>
          <w:szCs w:val="24"/>
          <w:lang w:eastAsia="sl-SI"/>
        </w:rPr>
        <w:t>je ugotovila sklepčnost sveta.</w:t>
      </w:r>
    </w:p>
    <w:p w:rsidR="007E3322" w:rsidRPr="00C11DBE" w:rsidRDefault="007E3322" w:rsidP="007E3322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C11DBE">
        <w:rPr>
          <w:rFonts w:eastAsia="Times New Roman" w:cstheme="minorHAnsi"/>
          <w:sz w:val="24"/>
          <w:szCs w:val="24"/>
          <w:lang w:eastAsia="sl-SI"/>
        </w:rPr>
        <w:t xml:space="preserve">Dnevni red je bil soglasno potrjen. </w:t>
      </w:r>
    </w:p>
    <w:p w:rsidR="007E3322" w:rsidRPr="00C11DBE" w:rsidRDefault="007E3322" w:rsidP="007E3322">
      <w:pPr>
        <w:spacing w:after="0" w:line="276" w:lineRule="auto"/>
        <w:jc w:val="both"/>
        <w:rPr>
          <w:rFonts w:eastAsia="Times New Roman" w:cstheme="minorHAnsi"/>
          <w:color w:val="FF0000"/>
          <w:sz w:val="24"/>
          <w:szCs w:val="24"/>
          <w:lang w:eastAsia="sl-SI"/>
        </w:rPr>
      </w:pPr>
    </w:p>
    <w:p w:rsidR="001F2404" w:rsidRDefault="001F2404" w:rsidP="001F2404">
      <w:pPr>
        <w:spacing w:after="0" w:line="276" w:lineRule="auto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C11DBE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Ad. 1 </w:t>
      </w:r>
      <w:r w:rsidR="007A016A" w:rsidRPr="00C11DBE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 </w:t>
      </w:r>
    </w:p>
    <w:p w:rsidR="002F469E" w:rsidRDefault="005204D2" w:rsidP="001F2404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Dne, 23. 2. 2022 je potekala 3. seja sveta šole. Člani sveta šole so zapisnik 3</w:t>
      </w:r>
      <w:r w:rsidR="002F469E" w:rsidRPr="002F469E">
        <w:rPr>
          <w:rFonts w:eastAsia="Times New Roman" w:cstheme="minorHAnsi"/>
          <w:sz w:val="24"/>
          <w:szCs w:val="24"/>
          <w:lang w:eastAsia="sl-SI"/>
        </w:rPr>
        <w:t>. seje prejeli po elektr</w:t>
      </w:r>
      <w:r>
        <w:rPr>
          <w:rFonts w:eastAsia="Times New Roman" w:cstheme="minorHAnsi"/>
          <w:sz w:val="24"/>
          <w:szCs w:val="24"/>
          <w:lang w:eastAsia="sl-SI"/>
        </w:rPr>
        <w:t>onski pošti. Člani so zapisnik 3</w:t>
      </w:r>
      <w:r w:rsidR="002F469E" w:rsidRPr="002F469E">
        <w:rPr>
          <w:rFonts w:eastAsia="Times New Roman" w:cstheme="minorHAnsi"/>
          <w:sz w:val="24"/>
          <w:szCs w:val="24"/>
          <w:lang w:eastAsia="sl-SI"/>
        </w:rPr>
        <w:t xml:space="preserve">. seje Sveta šole potrdili. </w:t>
      </w:r>
    </w:p>
    <w:p w:rsidR="005204D2" w:rsidRDefault="005204D2" w:rsidP="001F2404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5204D2" w:rsidRDefault="005204D2" w:rsidP="005204D2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E62161">
        <w:rPr>
          <w:rFonts w:eastAsia="Times New Roman" w:cstheme="minorHAnsi"/>
          <w:b/>
          <w:sz w:val="24"/>
          <w:szCs w:val="24"/>
          <w:lang w:eastAsia="sl-SI"/>
        </w:rPr>
        <w:t xml:space="preserve">SKLEP 5/14 </w:t>
      </w:r>
      <w:r w:rsidRPr="00E62161">
        <w:rPr>
          <w:rFonts w:eastAsiaTheme="minorEastAsia" w:cstheme="minorHAnsi"/>
          <w:b/>
          <w:sz w:val="24"/>
          <w:szCs w:val="24"/>
        </w:rPr>
        <w:t>: Zapisnik</w:t>
      </w:r>
      <w:r>
        <w:rPr>
          <w:rFonts w:eastAsiaTheme="minorEastAsia" w:cstheme="minorHAnsi"/>
          <w:b/>
          <w:sz w:val="24"/>
          <w:szCs w:val="24"/>
        </w:rPr>
        <w:t xml:space="preserve"> 3. seje Sveta šole je bil soglasno sprejet in bo objavljen na šolski spletni strani. </w:t>
      </w:r>
    </w:p>
    <w:p w:rsidR="005204D2" w:rsidRDefault="005204D2" w:rsidP="001F2404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5204D2" w:rsidRPr="002F469E" w:rsidRDefault="005204D2" w:rsidP="001F2404">
      <w:pPr>
        <w:spacing w:after="0" w:line="276" w:lineRule="auto"/>
        <w:contextualSpacing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 xml:space="preserve">Dne, 19. 5. 2022 je potekala 4.- korespondenčna seja, kjer so člani sveta šole potrdili cenik prehrane, ki bo stopil v veljavo </w:t>
      </w:r>
      <w:r w:rsidR="000D0258">
        <w:rPr>
          <w:rFonts w:eastAsia="Times New Roman" w:cstheme="minorHAnsi"/>
          <w:sz w:val="24"/>
          <w:szCs w:val="24"/>
          <w:lang w:eastAsia="sl-SI"/>
        </w:rPr>
        <w:t>s</w:t>
      </w:r>
      <w:r>
        <w:rPr>
          <w:rFonts w:eastAsia="Times New Roman" w:cstheme="minorHAnsi"/>
          <w:sz w:val="24"/>
          <w:szCs w:val="24"/>
          <w:lang w:eastAsia="sl-SI"/>
        </w:rPr>
        <w:t xml:space="preserve"> 1. 9. 2022. </w:t>
      </w:r>
    </w:p>
    <w:p w:rsidR="00015A3C" w:rsidRPr="00C11DBE" w:rsidRDefault="00015A3C" w:rsidP="00015A3C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</w:p>
    <w:p w:rsidR="007E3322" w:rsidRDefault="005B5E2E" w:rsidP="00015A3C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>
        <w:rPr>
          <w:rFonts w:eastAsiaTheme="minorEastAsia" w:cstheme="minorHAnsi"/>
          <w:b/>
          <w:sz w:val="24"/>
          <w:szCs w:val="24"/>
        </w:rPr>
        <w:t>SKLEP</w:t>
      </w:r>
      <w:r w:rsidR="005204D2">
        <w:rPr>
          <w:rFonts w:eastAsiaTheme="minorEastAsia" w:cstheme="minorHAnsi"/>
          <w:b/>
          <w:sz w:val="24"/>
          <w:szCs w:val="24"/>
        </w:rPr>
        <w:t xml:space="preserve"> 5/15: Zapisnik 4</w:t>
      </w:r>
      <w:r w:rsidR="002F469E">
        <w:rPr>
          <w:rFonts w:eastAsiaTheme="minorEastAsia" w:cstheme="minorHAnsi"/>
          <w:b/>
          <w:sz w:val="24"/>
          <w:szCs w:val="24"/>
        </w:rPr>
        <w:t xml:space="preserve">. </w:t>
      </w:r>
      <w:r w:rsidR="005204D2">
        <w:rPr>
          <w:rFonts w:eastAsiaTheme="minorEastAsia" w:cstheme="minorHAnsi"/>
          <w:b/>
          <w:sz w:val="24"/>
          <w:szCs w:val="24"/>
        </w:rPr>
        <w:t xml:space="preserve">(korespondenčne) </w:t>
      </w:r>
      <w:r w:rsidR="002F469E">
        <w:rPr>
          <w:rFonts w:eastAsiaTheme="minorEastAsia" w:cstheme="minorHAnsi"/>
          <w:b/>
          <w:sz w:val="24"/>
          <w:szCs w:val="24"/>
        </w:rPr>
        <w:t xml:space="preserve">seje Sveta šole je bil soglasno sprejet in bo objavljen na šolski spletni strani. </w:t>
      </w:r>
    </w:p>
    <w:p w:rsidR="005B5E2E" w:rsidRPr="00C11DBE" w:rsidRDefault="005B5E2E" w:rsidP="005204D2">
      <w:pPr>
        <w:spacing w:after="0" w:line="276" w:lineRule="auto"/>
        <w:jc w:val="both"/>
        <w:rPr>
          <w:rFonts w:eastAsiaTheme="minorEastAsia" w:cstheme="minorHAnsi"/>
          <w:b/>
          <w:color w:val="FF0000"/>
          <w:sz w:val="24"/>
          <w:szCs w:val="24"/>
        </w:rPr>
      </w:pPr>
    </w:p>
    <w:p w:rsidR="001F2404" w:rsidRPr="00E62161" w:rsidRDefault="00CF4019" w:rsidP="001F2404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E62161">
        <w:rPr>
          <w:rFonts w:eastAsiaTheme="minorEastAsia" w:cstheme="minorHAnsi"/>
          <w:b/>
          <w:sz w:val="24"/>
          <w:szCs w:val="24"/>
        </w:rPr>
        <w:t xml:space="preserve">Ad. 2 </w:t>
      </w:r>
    </w:p>
    <w:p w:rsidR="00B80FC7" w:rsidRDefault="003C716B" w:rsidP="001F2404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Ga Katja Šribar, predsednica S</w:t>
      </w:r>
      <w:r w:rsidR="005645C2">
        <w:rPr>
          <w:rFonts w:eastAsiaTheme="minorEastAsia" w:cstheme="minorHAnsi"/>
          <w:sz w:val="24"/>
          <w:szCs w:val="24"/>
        </w:rPr>
        <w:t>veta star</w:t>
      </w:r>
      <w:r>
        <w:rPr>
          <w:rFonts w:eastAsiaTheme="minorEastAsia" w:cstheme="minorHAnsi"/>
          <w:sz w:val="24"/>
          <w:szCs w:val="24"/>
        </w:rPr>
        <w:t xml:space="preserve">šev je podala poročilo </w:t>
      </w:r>
      <w:r w:rsidR="000D0258">
        <w:rPr>
          <w:rFonts w:eastAsiaTheme="minorEastAsia" w:cstheme="minorHAnsi"/>
          <w:sz w:val="24"/>
          <w:szCs w:val="24"/>
        </w:rPr>
        <w:t>s</w:t>
      </w:r>
      <w:r>
        <w:rPr>
          <w:rFonts w:eastAsiaTheme="minorEastAsia" w:cstheme="minorHAnsi"/>
          <w:sz w:val="24"/>
          <w:szCs w:val="24"/>
        </w:rPr>
        <w:t xml:space="preserve"> seje S</w:t>
      </w:r>
      <w:r w:rsidR="005645C2">
        <w:rPr>
          <w:rFonts w:eastAsiaTheme="minorEastAsia" w:cstheme="minorHAnsi"/>
          <w:sz w:val="24"/>
          <w:szCs w:val="24"/>
        </w:rPr>
        <w:t>veta staršev, ki je potekala dne, 2. 6. 2022 ob 16. uri:</w:t>
      </w:r>
    </w:p>
    <w:p w:rsidR="005645C2" w:rsidRDefault="005645C2" w:rsidP="005645C2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Na seji sveta šole so potrdili zapisnik prejšnje seje sveta staršev;</w:t>
      </w:r>
    </w:p>
    <w:p w:rsidR="005645C2" w:rsidRDefault="005645C2" w:rsidP="005645C2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Podali so soglasje o nabavi predlaganih delovnih zvezkov in učnih gradiv za šolsko leto 2022/23;</w:t>
      </w:r>
    </w:p>
    <w:p w:rsidR="005645C2" w:rsidRDefault="005645C2" w:rsidP="005645C2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Podana </w:t>
      </w:r>
      <w:r w:rsidR="00EF47DE">
        <w:rPr>
          <w:rFonts w:eastAsiaTheme="minorEastAsia" w:cstheme="minorHAnsi"/>
          <w:sz w:val="24"/>
          <w:szCs w:val="24"/>
        </w:rPr>
        <w:t xml:space="preserve">je bila pohvala šoli za izpeljavo dogodka ob </w:t>
      </w:r>
      <w:r>
        <w:rPr>
          <w:rFonts w:eastAsiaTheme="minorEastAsia" w:cstheme="minorHAnsi"/>
          <w:sz w:val="24"/>
          <w:szCs w:val="24"/>
        </w:rPr>
        <w:t>50 letnici šole</w:t>
      </w:r>
      <w:r w:rsidR="00EF47DE">
        <w:rPr>
          <w:rFonts w:eastAsiaTheme="minorEastAsia" w:cstheme="minorHAnsi"/>
          <w:sz w:val="24"/>
          <w:szCs w:val="24"/>
        </w:rPr>
        <w:t>, ob tem pa je bila dana še pobuda, da se časovni termin pro</w:t>
      </w:r>
      <w:r w:rsidR="000D0258">
        <w:rPr>
          <w:rFonts w:eastAsiaTheme="minorEastAsia" w:cstheme="minorHAnsi"/>
          <w:sz w:val="24"/>
          <w:szCs w:val="24"/>
        </w:rPr>
        <w:t>slav v bodoče malce skrajša ter</w:t>
      </w:r>
      <w:r w:rsidR="00EF47DE">
        <w:rPr>
          <w:rFonts w:eastAsiaTheme="minorEastAsia" w:cstheme="minorHAnsi"/>
          <w:sz w:val="24"/>
          <w:szCs w:val="24"/>
        </w:rPr>
        <w:t xml:space="preserve"> da so učenci ob udeleževanju takšnih proslav pod vodstvom</w:t>
      </w:r>
      <w:r w:rsidR="00D11115">
        <w:rPr>
          <w:rFonts w:eastAsiaTheme="minorEastAsia" w:cstheme="minorHAnsi"/>
          <w:sz w:val="24"/>
          <w:szCs w:val="24"/>
        </w:rPr>
        <w:t xml:space="preserve"> staršev ali svojih razrednikov</w:t>
      </w:r>
      <w:r w:rsidR="00EF47DE">
        <w:rPr>
          <w:rFonts w:eastAsiaTheme="minorEastAsia" w:cstheme="minorHAnsi"/>
          <w:sz w:val="24"/>
          <w:szCs w:val="24"/>
        </w:rPr>
        <w:t>;</w:t>
      </w:r>
    </w:p>
    <w:p w:rsidR="00D11115" w:rsidRDefault="00EF47DE" w:rsidP="005645C2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Starši so se dotaknili teme nasilništva ter podali ne</w:t>
      </w:r>
      <w:r w:rsidR="00D11115">
        <w:rPr>
          <w:rFonts w:eastAsiaTheme="minorEastAsia" w:cstheme="minorHAnsi"/>
          <w:sz w:val="24"/>
          <w:szCs w:val="24"/>
        </w:rPr>
        <w:t>kaj pobud in sklepov</w:t>
      </w:r>
      <w:r>
        <w:rPr>
          <w:rFonts w:eastAsiaTheme="minorEastAsia" w:cstheme="minorHAnsi"/>
          <w:sz w:val="24"/>
          <w:szCs w:val="24"/>
        </w:rPr>
        <w:t xml:space="preserve">: Šola v svoj LDN zapiše, kako bo ukrepala v smislu, da se </w:t>
      </w:r>
      <w:r w:rsidR="004B2647">
        <w:rPr>
          <w:rFonts w:eastAsiaTheme="minorEastAsia" w:cstheme="minorHAnsi"/>
          <w:sz w:val="24"/>
          <w:szCs w:val="24"/>
        </w:rPr>
        <w:t>bo preprečilo</w:t>
      </w:r>
      <w:r>
        <w:rPr>
          <w:rFonts w:eastAsiaTheme="minorEastAsia" w:cstheme="minorHAnsi"/>
          <w:sz w:val="24"/>
          <w:szCs w:val="24"/>
        </w:rPr>
        <w:t xml:space="preserve"> nasilje na šoli; preventivno izvajanje delavnic, idr. </w:t>
      </w:r>
    </w:p>
    <w:p w:rsidR="00EF47DE" w:rsidRDefault="00EF47DE" w:rsidP="00D11115">
      <w:pPr>
        <w:pStyle w:val="Odstavekseznama"/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V</w:t>
      </w:r>
      <w:r w:rsidR="004B2647">
        <w:rPr>
          <w:rFonts w:eastAsiaTheme="minorEastAsia" w:cstheme="minorHAnsi"/>
          <w:sz w:val="24"/>
          <w:szCs w:val="24"/>
        </w:rPr>
        <w:t xml:space="preserve"> sklopu te tematike so se seji S</w:t>
      </w:r>
      <w:r>
        <w:rPr>
          <w:rFonts w:eastAsiaTheme="minorEastAsia" w:cstheme="minorHAnsi"/>
          <w:sz w:val="24"/>
          <w:szCs w:val="24"/>
        </w:rPr>
        <w:t xml:space="preserve">veta staršev pridružili tudi uslužbenci policije. </w:t>
      </w:r>
    </w:p>
    <w:p w:rsidR="00D11115" w:rsidRDefault="00D11115" w:rsidP="00D11115">
      <w:pPr>
        <w:pStyle w:val="Odstavekseznama"/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EF47DE" w:rsidRDefault="00EF47DE" w:rsidP="00EF47DE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Ob o</w:t>
      </w:r>
      <w:r w:rsidR="004B2647">
        <w:rPr>
          <w:rFonts w:eastAsiaTheme="minorEastAsia" w:cstheme="minorHAnsi"/>
          <w:sz w:val="24"/>
          <w:szCs w:val="24"/>
        </w:rPr>
        <w:t>menjeni tematiki so člani S</w:t>
      </w:r>
      <w:r>
        <w:rPr>
          <w:rFonts w:eastAsiaTheme="minorEastAsia" w:cstheme="minorHAnsi"/>
          <w:sz w:val="24"/>
          <w:szCs w:val="24"/>
        </w:rPr>
        <w:t>veta šole razvili debato in podajali svoja mnenja</w:t>
      </w:r>
      <w:r w:rsidR="00E41908">
        <w:rPr>
          <w:rFonts w:eastAsiaTheme="minorEastAsia" w:cstheme="minorHAnsi"/>
          <w:sz w:val="24"/>
          <w:szCs w:val="24"/>
        </w:rPr>
        <w:t>.</w:t>
      </w:r>
      <w:r w:rsidR="004B2647">
        <w:rPr>
          <w:rFonts w:eastAsiaTheme="minorEastAsia" w:cstheme="minorHAnsi"/>
          <w:sz w:val="24"/>
          <w:szCs w:val="24"/>
        </w:rPr>
        <w:t xml:space="preserve"> Člani S</w:t>
      </w:r>
      <w:r w:rsidR="00D11115">
        <w:rPr>
          <w:rFonts w:eastAsiaTheme="minorEastAsia" w:cstheme="minorHAnsi"/>
          <w:sz w:val="24"/>
          <w:szCs w:val="24"/>
        </w:rPr>
        <w:t xml:space="preserve">veta </w:t>
      </w:r>
      <w:r w:rsidR="000D0258">
        <w:rPr>
          <w:rFonts w:eastAsiaTheme="minorEastAsia" w:cstheme="minorHAnsi"/>
          <w:sz w:val="24"/>
          <w:szCs w:val="24"/>
        </w:rPr>
        <w:t xml:space="preserve">šole </w:t>
      </w:r>
      <w:r w:rsidR="00D11115">
        <w:rPr>
          <w:rFonts w:eastAsiaTheme="minorEastAsia" w:cstheme="minorHAnsi"/>
          <w:sz w:val="24"/>
          <w:szCs w:val="24"/>
        </w:rPr>
        <w:t>so se strinjali glede sledečih dejstev</w:t>
      </w:r>
      <w:r w:rsidR="00B519BC">
        <w:rPr>
          <w:rFonts w:eastAsiaTheme="minorEastAsia" w:cstheme="minorHAnsi"/>
          <w:sz w:val="24"/>
          <w:szCs w:val="24"/>
        </w:rPr>
        <w:t>:</w:t>
      </w:r>
    </w:p>
    <w:p w:rsidR="00D11115" w:rsidRDefault="00B519BC" w:rsidP="00E60D20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D11115">
        <w:rPr>
          <w:rFonts w:eastAsiaTheme="minorEastAsia" w:cstheme="minorHAnsi"/>
          <w:sz w:val="24"/>
          <w:szCs w:val="24"/>
        </w:rPr>
        <w:t xml:space="preserve">Ne sme se dovoliti, da bi se učenci bali, zato jim je potrebno dati občutek, da vedo, na koga se lahko obrnejo, ko jih kaj teži. </w:t>
      </w:r>
      <w:r w:rsidR="00D11115" w:rsidRPr="00D11115">
        <w:rPr>
          <w:rFonts w:eastAsiaTheme="minorEastAsia" w:cstheme="minorHAnsi"/>
          <w:sz w:val="24"/>
          <w:szCs w:val="24"/>
        </w:rPr>
        <w:t>Otroci s</w:t>
      </w:r>
      <w:r w:rsidR="00D11115">
        <w:rPr>
          <w:rFonts w:eastAsiaTheme="minorEastAsia" w:cstheme="minorHAnsi"/>
          <w:sz w:val="24"/>
          <w:szCs w:val="24"/>
        </w:rPr>
        <w:t>e morajo v šoli počutiti varno;</w:t>
      </w:r>
    </w:p>
    <w:p w:rsidR="00BC31F9" w:rsidRPr="00BC31F9" w:rsidRDefault="00BC31F9" w:rsidP="00BC31F9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Starši morajo spet zaupati šoli kot instituciji, graditi je potrebno na spoštovanju do učiteljev;</w:t>
      </w:r>
    </w:p>
    <w:p w:rsidR="0051231D" w:rsidRDefault="00BC31F9" w:rsidP="00B519B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Primerno in dobro bi bilo</w:t>
      </w:r>
      <w:r w:rsidR="0051231D">
        <w:rPr>
          <w:rFonts w:eastAsiaTheme="minorEastAsia" w:cstheme="minorHAnsi"/>
          <w:sz w:val="24"/>
          <w:szCs w:val="24"/>
        </w:rPr>
        <w:t>, da bi tudi otroci tujci pričeli obiskovati vrtec že pri 11 mesecih- da čim bolj spoznajo našo kulturo</w:t>
      </w:r>
      <w:r w:rsidR="00D11115">
        <w:rPr>
          <w:rFonts w:eastAsiaTheme="minorEastAsia" w:cstheme="minorHAnsi"/>
          <w:sz w:val="24"/>
          <w:szCs w:val="24"/>
        </w:rPr>
        <w:t>;</w:t>
      </w:r>
    </w:p>
    <w:p w:rsidR="0051231D" w:rsidRDefault="0051231D" w:rsidP="00B519B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Zelo pomemben je sprejem, </w:t>
      </w:r>
      <w:r w:rsidR="000D0258">
        <w:rPr>
          <w:rFonts w:eastAsiaTheme="minorEastAsia" w:cstheme="minorHAnsi"/>
          <w:sz w:val="24"/>
          <w:szCs w:val="24"/>
        </w:rPr>
        <w:t>ko se nov učenec prepiše</w:t>
      </w:r>
      <w:r>
        <w:rPr>
          <w:rFonts w:eastAsiaTheme="minorEastAsia" w:cstheme="minorHAnsi"/>
          <w:sz w:val="24"/>
          <w:szCs w:val="24"/>
        </w:rPr>
        <w:t xml:space="preserve"> </w:t>
      </w:r>
      <w:r w:rsidR="00BC31F9">
        <w:rPr>
          <w:rFonts w:eastAsiaTheme="minorEastAsia" w:cstheme="minorHAnsi"/>
          <w:sz w:val="24"/>
          <w:szCs w:val="24"/>
        </w:rPr>
        <w:t xml:space="preserve">in pride </w:t>
      </w:r>
      <w:r>
        <w:rPr>
          <w:rFonts w:eastAsiaTheme="minorEastAsia" w:cstheme="minorHAnsi"/>
          <w:sz w:val="24"/>
          <w:szCs w:val="24"/>
        </w:rPr>
        <w:t>v šolo. Potrebno bi bilo razmislit</w:t>
      </w:r>
      <w:r w:rsidR="000D0258">
        <w:rPr>
          <w:rFonts w:eastAsiaTheme="minorEastAsia" w:cstheme="minorHAnsi"/>
          <w:sz w:val="24"/>
          <w:szCs w:val="24"/>
        </w:rPr>
        <w:t>i</w:t>
      </w:r>
      <w:r>
        <w:rPr>
          <w:rFonts w:eastAsiaTheme="minorEastAsia" w:cstheme="minorHAnsi"/>
          <w:sz w:val="24"/>
          <w:szCs w:val="24"/>
        </w:rPr>
        <w:t xml:space="preserve"> o prijetnih načinih sprejema tako za otroka, ki prihaja v šolo, kot tudi za učence</w:t>
      </w:r>
      <w:r w:rsidR="00E41908">
        <w:rPr>
          <w:rFonts w:eastAsiaTheme="minorEastAsia" w:cstheme="minorHAnsi"/>
          <w:sz w:val="24"/>
          <w:szCs w:val="24"/>
        </w:rPr>
        <w:t>, ki sprejemajo novega sošolca</w:t>
      </w:r>
      <w:r w:rsidR="000D0258">
        <w:rPr>
          <w:rFonts w:eastAsiaTheme="minorEastAsia" w:cstheme="minorHAnsi"/>
          <w:sz w:val="24"/>
          <w:szCs w:val="24"/>
        </w:rPr>
        <w:t xml:space="preserve">, </w:t>
      </w:r>
      <w:r w:rsidR="00E41908">
        <w:rPr>
          <w:rFonts w:eastAsiaTheme="minorEastAsia" w:cstheme="minorHAnsi"/>
          <w:sz w:val="24"/>
          <w:szCs w:val="24"/>
        </w:rPr>
        <w:t>v</w:t>
      </w:r>
      <w:r>
        <w:rPr>
          <w:rFonts w:eastAsiaTheme="minorEastAsia" w:cstheme="minorHAnsi"/>
          <w:sz w:val="24"/>
          <w:szCs w:val="24"/>
        </w:rPr>
        <w:t xml:space="preserve"> smislu, da bi se novinci tu </w:t>
      </w:r>
      <w:r w:rsidR="00E41908">
        <w:rPr>
          <w:rFonts w:eastAsiaTheme="minorEastAsia" w:cstheme="minorHAnsi"/>
          <w:sz w:val="24"/>
          <w:szCs w:val="24"/>
        </w:rPr>
        <w:t>počutili le najbolje</w:t>
      </w:r>
      <w:r w:rsidR="00BC31F9">
        <w:rPr>
          <w:rFonts w:eastAsiaTheme="minorEastAsia" w:cstheme="minorHAnsi"/>
          <w:sz w:val="24"/>
          <w:szCs w:val="24"/>
        </w:rPr>
        <w:t>;</w:t>
      </w:r>
    </w:p>
    <w:p w:rsidR="00BC31F9" w:rsidRDefault="00BC31F9" w:rsidP="00B519BC">
      <w:pPr>
        <w:pStyle w:val="Odstavekseznama"/>
        <w:numPr>
          <w:ilvl w:val="0"/>
          <w:numId w:val="14"/>
        </w:num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 w:rsidRPr="00D11115">
        <w:rPr>
          <w:rFonts w:eastAsiaTheme="minorEastAsia" w:cstheme="minorHAnsi"/>
          <w:sz w:val="24"/>
          <w:szCs w:val="24"/>
        </w:rPr>
        <w:t>Težave so sistemske, širše kot le na ravni šole</w:t>
      </w:r>
      <w:r>
        <w:rPr>
          <w:rFonts w:eastAsiaTheme="minorEastAsia" w:cstheme="minorHAnsi"/>
          <w:sz w:val="24"/>
          <w:szCs w:val="24"/>
        </w:rPr>
        <w:t xml:space="preserve"> in zelo zahtevne za obravnavo</w:t>
      </w:r>
      <w:r w:rsidR="00E41908">
        <w:rPr>
          <w:rFonts w:eastAsiaTheme="minorEastAsia" w:cstheme="minorHAnsi"/>
          <w:sz w:val="24"/>
          <w:szCs w:val="24"/>
        </w:rPr>
        <w:t xml:space="preserve"> (</w:t>
      </w:r>
      <w:r w:rsidR="00E41908">
        <w:rPr>
          <w:rFonts w:eastAsiaTheme="minorEastAsia" w:cstheme="minorHAnsi"/>
          <w:i/>
          <w:sz w:val="24"/>
          <w:szCs w:val="24"/>
        </w:rPr>
        <w:t>nadaljevanje pri točki 4</w:t>
      </w:r>
      <w:r w:rsidR="00E41908">
        <w:rPr>
          <w:rFonts w:eastAsiaTheme="minorEastAsia" w:cstheme="minorHAnsi"/>
          <w:sz w:val="24"/>
          <w:szCs w:val="24"/>
        </w:rPr>
        <w:t>)</w:t>
      </w:r>
      <w:r>
        <w:rPr>
          <w:rFonts w:eastAsiaTheme="minorEastAsia" w:cstheme="minorHAnsi"/>
          <w:sz w:val="24"/>
          <w:szCs w:val="24"/>
        </w:rPr>
        <w:t xml:space="preserve">. </w:t>
      </w:r>
    </w:p>
    <w:p w:rsidR="00BC31F9" w:rsidRPr="00BC31F9" w:rsidRDefault="00BC31F9" w:rsidP="00BC31F9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</w:p>
    <w:p w:rsidR="00421AEA" w:rsidRDefault="0051231D" w:rsidP="00421AEA">
      <w:pPr>
        <w:jc w:val="both"/>
        <w:rPr>
          <w:rFonts w:eastAsiaTheme="minorEastAsia" w:cstheme="minorHAnsi"/>
          <w:sz w:val="24"/>
          <w:szCs w:val="24"/>
        </w:rPr>
      </w:pPr>
      <w:r w:rsidRPr="00BC31F9">
        <w:rPr>
          <w:rFonts w:eastAsiaTheme="minorEastAsia" w:cstheme="minorHAnsi"/>
          <w:sz w:val="24"/>
          <w:szCs w:val="24"/>
        </w:rPr>
        <w:t xml:space="preserve">Ravnateljica je opisala tri dogodke, ki so se zgodili na šoli </w:t>
      </w:r>
      <w:r w:rsidR="00421AEA">
        <w:rPr>
          <w:rFonts w:eastAsiaTheme="minorEastAsia" w:cstheme="minorHAnsi"/>
          <w:sz w:val="24"/>
          <w:szCs w:val="24"/>
        </w:rPr>
        <w:t xml:space="preserve">oz. v njeni bližnji okolici </w:t>
      </w:r>
      <w:r w:rsidRPr="00BC31F9">
        <w:rPr>
          <w:rFonts w:eastAsiaTheme="minorEastAsia" w:cstheme="minorHAnsi"/>
          <w:sz w:val="24"/>
          <w:szCs w:val="24"/>
        </w:rPr>
        <w:t xml:space="preserve">(ustrahovanje, priprave na večji pretep med dvema skupinama učencev, </w:t>
      </w:r>
      <w:r w:rsidR="00D11115" w:rsidRPr="00BC31F9">
        <w:rPr>
          <w:rFonts w:eastAsiaTheme="minorEastAsia" w:cstheme="minorHAnsi"/>
          <w:sz w:val="24"/>
          <w:szCs w:val="24"/>
        </w:rPr>
        <w:t xml:space="preserve">slutnje o nošnji </w:t>
      </w:r>
      <w:r w:rsidR="00421AEA">
        <w:rPr>
          <w:rFonts w:eastAsiaTheme="minorEastAsia" w:cstheme="minorHAnsi"/>
          <w:sz w:val="24"/>
          <w:szCs w:val="24"/>
        </w:rPr>
        <w:t xml:space="preserve">nevarnega predmeta - </w:t>
      </w:r>
      <w:r w:rsidR="00D11115" w:rsidRPr="00BC31F9">
        <w:rPr>
          <w:rFonts w:eastAsiaTheme="minorEastAsia" w:cstheme="minorHAnsi"/>
          <w:sz w:val="24"/>
          <w:szCs w:val="24"/>
        </w:rPr>
        <w:t>noža)</w:t>
      </w:r>
      <w:r w:rsidR="000D0258">
        <w:rPr>
          <w:rFonts w:eastAsiaTheme="minorEastAsia" w:cstheme="minorHAnsi"/>
          <w:sz w:val="24"/>
          <w:szCs w:val="24"/>
        </w:rPr>
        <w:t>. O</w:t>
      </w:r>
      <w:r w:rsidRPr="00BC31F9">
        <w:rPr>
          <w:rFonts w:eastAsiaTheme="minorEastAsia" w:cstheme="minorHAnsi"/>
          <w:sz w:val="24"/>
          <w:szCs w:val="24"/>
        </w:rPr>
        <w:t xml:space="preserve">b tem </w:t>
      </w:r>
      <w:r w:rsidR="000D0258">
        <w:rPr>
          <w:rFonts w:eastAsiaTheme="minorEastAsia" w:cstheme="minorHAnsi"/>
          <w:sz w:val="24"/>
          <w:szCs w:val="24"/>
        </w:rPr>
        <w:t>je</w:t>
      </w:r>
      <w:r w:rsidRPr="00BC31F9">
        <w:rPr>
          <w:rFonts w:eastAsiaTheme="minorEastAsia" w:cstheme="minorHAnsi"/>
          <w:sz w:val="24"/>
          <w:szCs w:val="24"/>
        </w:rPr>
        <w:t xml:space="preserve"> obrazložila </w:t>
      </w:r>
      <w:r w:rsidR="000D0258">
        <w:rPr>
          <w:rFonts w:eastAsiaTheme="minorEastAsia" w:cstheme="minorHAnsi"/>
          <w:sz w:val="24"/>
          <w:szCs w:val="24"/>
        </w:rPr>
        <w:t>in pojasnila</w:t>
      </w:r>
      <w:r w:rsidRPr="00BC31F9">
        <w:rPr>
          <w:rFonts w:eastAsiaTheme="minorEastAsia" w:cstheme="minorHAnsi"/>
          <w:sz w:val="24"/>
          <w:szCs w:val="24"/>
        </w:rPr>
        <w:t xml:space="preserve"> postopek ukrepanja šole ob teh dogodkih. Povedala je, da je šola </w:t>
      </w:r>
      <w:r w:rsidR="00D11115" w:rsidRPr="00BC31F9">
        <w:rPr>
          <w:rFonts w:eastAsiaTheme="minorEastAsia" w:cstheme="minorHAnsi"/>
          <w:sz w:val="24"/>
          <w:szCs w:val="24"/>
        </w:rPr>
        <w:t>takoj</w:t>
      </w:r>
      <w:r w:rsidR="000D0258">
        <w:rPr>
          <w:rFonts w:eastAsiaTheme="minorEastAsia" w:cstheme="minorHAnsi"/>
          <w:sz w:val="24"/>
          <w:szCs w:val="24"/>
        </w:rPr>
        <w:t>, ko je bila seznanjena z dogodkom,</w:t>
      </w:r>
      <w:r w:rsidR="00D11115" w:rsidRPr="00BC31F9">
        <w:rPr>
          <w:rFonts w:eastAsiaTheme="minorEastAsia" w:cstheme="minorHAnsi"/>
          <w:sz w:val="24"/>
          <w:szCs w:val="24"/>
        </w:rPr>
        <w:t xml:space="preserve"> </w:t>
      </w:r>
      <w:r w:rsidR="000D0258">
        <w:rPr>
          <w:rFonts w:eastAsiaTheme="minorEastAsia" w:cstheme="minorHAnsi"/>
          <w:sz w:val="24"/>
          <w:szCs w:val="24"/>
        </w:rPr>
        <w:t>ukrepala</w:t>
      </w:r>
      <w:r w:rsidR="00421AEA">
        <w:rPr>
          <w:rFonts w:eastAsiaTheme="minorEastAsia" w:cstheme="minorHAnsi"/>
          <w:sz w:val="24"/>
          <w:szCs w:val="24"/>
        </w:rPr>
        <w:t xml:space="preserve">, </w:t>
      </w:r>
      <w:r w:rsidR="008A31E3">
        <w:rPr>
          <w:rFonts w:eastAsiaTheme="minorEastAsia" w:cstheme="minorHAnsi"/>
          <w:sz w:val="24"/>
          <w:szCs w:val="24"/>
        </w:rPr>
        <w:t xml:space="preserve">o </w:t>
      </w:r>
      <w:r w:rsidR="000D0258">
        <w:rPr>
          <w:rFonts w:eastAsiaTheme="minorEastAsia" w:cstheme="minorHAnsi"/>
          <w:sz w:val="24"/>
          <w:szCs w:val="24"/>
        </w:rPr>
        <w:t xml:space="preserve">dogodkih </w:t>
      </w:r>
      <w:r w:rsidR="00421AEA">
        <w:rPr>
          <w:rFonts w:eastAsiaTheme="minorEastAsia" w:cstheme="minorHAnsi"/>
          <w:sz w:val="24"/>
          <w:szCs w:val="24"/>
        </w:rPr>
        <w:t xml:space="preserve">pa </w:t>
      </w:r>
      <w:r w:rsidR="008A31E3">
        <w:rPr>
          <w:rFonts w:eastAsiaTheme="minorEastAsia" w:cstheme="minorHAnsi"/>
          <w:sz w:val="24"/>
          <w:szCs w:val="24"/>
        </w:rPr>
        <w:t xml:space="preserve">obvestila policijo. V šoli so se </w:t>
      </w:r>
      <w:r w:rsidR="00D11115" w:rsidRPr="00BC31F9">
        <w:rPr>
          <w:rFonts w:eastAsiaTheme="minorEastAsia" w:cstheme="minorHAnsi"/>
          <w:sz w:val="24"/>
          <w:szCs w:val="24"/>
        </w:rPr>
        <w:t xml:space="preserve">izvajali </w:t>
      </w:r>
      <w:r w:rsidR="00BC31F9" w:rsidRPr="00BC31F9">
        <w:rPr>
          <w:rFonts w:eastAsiaTheme="minorEastAsia" w:cstheme="minorHAnsi"/>
          <w:sz w:val="24"/>
          <w:szCs w:val="24"/>
        </w:rPr>
        <w:t>individualni</w:t>
      </w:r>
      <w:r w:rsidR="00D11115" w:rsidRPr="00BC31F9">
        <w:rPr>
          <w:rFonts w:eastAsiaTheme="minorEastAsia" w:cstheme="minorHAnsi"/>
          <w:sz w:val="24"/>
          <w:szCs w:val="24"/>
        </w:rPr>
        <w:t xml:space="preserve"> razgovori z učenci</w:t>
      </w:r>
      <w:r w:rsidR="008A31E3">
        <w:rPr>
          <w:rFonts w:eastAsiaTheme="minorEastAsia" w:cstheme="minorHAnsi"/>
          <w:sz w:val="24"/>
          <w:szCs w:val="24"/>
        </w:rPr>
        <w:t xml:space="preserve"> in</w:t>
      </w:r>
      <w:r w:rsidR="000D0258">
        <w:rPr>
          <w:rFonts w:eastAsiaTheme="minorEastAsia" w:cstheme="minorHAnsi"/>
          <w:sz w:val="24"/>
          <w:szCs w:val="24"/>
        </w:rPr>
        <w:t xml:space="preserve"> starši učencev, </w:t>
      </w:r>
      <w:r w:rsidR="00D11115" w:rsidRPr="00BC31F9">
        <w:rPr>
          <w:rFonts w:eastAsiaTheme="minorEastAsia" w:cstheme="minorHAnsi"/>
          <w:sz w:val="24"/>
          <w:szCs w:val="24"/>
        </w:rPr>
        <w:t>prav tako so bili o z</w:t>
      </w:r>
      <w:r w:rsidR="008A31E3">
        <w:rPr>
          <w:rFonts w:eastAsiaTheme="minorEastAsia" w:cstheme="minorHAnsi"/>
          <w:sz w:val="24"/>
          <w:szCs w:val="24"/>
        </w:rPr>
        <w:t xml:space="preserve">adevah obveščeni zaposleni </w:t>
      </w:r>
      <w:r w:rsidR="00421AEA">
        <w:rPr>
          <w:rFonts w:eastAsiaTheme="minorEastAsia" w:cstheme="minorHAnsi"/>
          <w:sz w:val="24"/>
          <w:szCs w:val="24"/>
        </w:rPr>
        <w:t xml:space="preserve">na šoli </w:t>
      </w:r>
      <w:r w:rsidR="008A31E3">
        <w:rPr>
          <w:rFonts w:eastAsiaTheme="minorEastAsia" w:cstheme="minorHAnsi"/>
          <w:sz w:val="24"/>
          <w:szCs w:val="24"/>
        </w:rPr>
        <w:t xml:space="preserve">ter </w:t>
      </w:r>
      <w:r w:rsidR="000D0258">
        <w:rPr>
          <w:rFonts w:eastAsiaTheme="minorEastAsia" w:cstheme="minorHAnsi"/>
          <w:sz w:val="24"/>
          <w:szCs w:val="24"/>
        </w:rPr>
        <w:t xml:space="preserve">Center za socialno delo Krško </w:t>
      </w:r>
      <w:r w:rsidR="008A31E3">
        <w:rPr>
          <w:rFonts w:eastAsiaTheme="minorEastAsia" w:cstheme="minorHAnsi"/>
          <w:sz w:val="24"/>
          <w:szCs w:val="24"/>
        </w:rPr>
        <w:t xml:space="preserve">in </w:t>
      </w:r>
      <w:r w:rsidR="00D11115" w:rsidRPr="00BC31F9">
        <w:rPr>
          <w:rFonts w:eastAsiaTheme="minorEastAsia" w:cstheme="minorHAnsi"/>
          <w:sz w:val="24"/>
          <w:szCs w:val="24"/>
        </w:rPr>
        <w:t xml:space="preserve">podjetje </w:t>
      </w:r>
      <w:proofErr w:type="spellStart"/>
      <w:r w:rsidR="00D11115" w:rsidRPr="00BC31F9">
        <w:rPr>
          <w:rFonts w:eastAsiaTheme="minorEastAsia" w:cstheme="minorHAnsi"/>
          <w:sz w:val="24"/>
          <w:szCs w:val="24"/>
        </w:rPr>
        <w:t>Suprima</w:t>
      </w:r>
      <w:proofErr w:type="spellEnd"/>
      <w:r w:rsidR="00D11115" w:rsidRPr="00BC31F9">
        <w:rPr>
          <w:rFonts w:eastAsiaTheme="minorEastAsia" w:cstheme="minorHAnsi"/>
          <w:sz w:val="24"/>
          <w:szCs w:val="24"/>
        </w:rPr>
        <w:t xml:space="preserve"> (varovanje). </w:t>
      </w:r>
      <w:r w:rsidR="00E41908">
        <w:rPr>
          <w:rFonts w:eastAsiaTheme="minorEastAsia" w:cstheme="minorHAnsi"/>
          <w:sz w:val="24"/>
          <w:szCs w:val="24"/>
        </w:rPr>
        <w:t xml:space="preserve">Šola je ob </w:t>
      </w:r>
      <w:r w:rsidR="008A31E3">
        <w:rPr>
          <w:rFonts w:eastAsiaTheme="minorEastAsia" w:cstheme="minorHAnsi"/>
          <w:sz w:val="24"/>
          <w:szCs w:val="24"/>
        </w:rPr>
        <w:t>vseh</w:t>
      </w:r>
      <w:r w:rsidR="00E41908">
        <w:rPr>
          <w:rFonts w:eastAsiaTheme="minorEastAsia" w:cstheme="minorHAnsi"/>
          <w:sz w:val="24"/>
          <w:szCs w:val="24"/>
        </w:rPr>
        <w:t xml:space="preserve"> dogodkih vedno ukrepala </w:t>
      </w:r>
      <w:r w:rsidR="008A31E3">
        <w:rPr>
          <w:rFonts w:eastAsiaTheme="minorEastAsia" w:cstheme="minorHAnsi"/>
          <w:sz w:val="24"/>
          <w:szCs w:val="24"/>
        </w:rPr>
        <w:t xml:space="preserve">in sledila smernicam in protokolu ob zaznavi in obravnavi </w:t>
      </w:r>
      <w:proofErr w:type="spellStart"/>
      <w:r w:rsidR="008A31E3">
        <w:rPr>
          <w:rFonts w:eastAsiaTheme="minorEastAsia" w:cstheme="minorHAnsi"/>
          <w:sz w:val="24"/>
          <w:szCs w:val="24"/>
        </w:rPr>
        <w:t>medvr</w:t>
      </w:r>
      <w:r w:rsidR="00421AEA">
        <w:rPr>
          <w:rFonts w:eastAsiaTheme="minorEastAsia" w:cstheme="minorHAnsi"/>
          <w:sz w:val="24"/>
          <w:szCs w:val="24"/>
        </w:rPr>
        <w:t>stniškega</w:t>
      </w:r>
      <w:proofErr w:type="spellEnd"/>
      <w:r w:rsidR="00421AEA">
        <w:rPr>
          <w:rFonts w:eastAsiaTheme="minorEastAsia" w:cstheme="minorHAnsi"/>
          <w:sz w:val="24"/>
          <w:szCs w:val="24"/>
        </w:rPr>
        <w:t xml:space="preserve"> nasilja, Vzgojnega načrta šole in Pravilom šol. reda. </w:t>
      </w:r>
    </w:p>
    <w:p w:rsidR="008A31E3" w:rsidRPr="00421AEA" w:rsidRDefault="008A31E3" w:rsidP="00421AEA">
      <w:pPr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  <w:hyperlink r:id="rId6" w:history="1">
        <w:r>
          <w:rPr>
            <w:rStyle w:val="Hiperpovezava"/>
            <w:color w:val="0000FF"/>
          </w:rPr>
          <w:t>Protokol-ob-zaznavi-in-za-obravnavo-medvrstnikega-nasilja-v-VIZ-1.pdf (zrss.si)</w:t>
        </w:r>
      </w:hyperlink>
    </w:p>
    <w:p w:rsidR="00EF47DE" w:rsidRPr="00EF47DE" w:rsidRDefault="00E41908" w:rsidP="00EF47DE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:rsidR="00DE1E7E" w:rsidRDefault="001F2404" w:rsidP="007A09CA">
      <w:pPr>
        <w:spacing w:after="0" w:line="276" w:lineRule="auto"/>
        <w:jc w:val="both"/>
        <w:rPr>
          <w:rFonts w:eastAsiaTheme="minorEastAsia" w:cstheme="minorHAnsi"/>
          <w:b/>
          <w:sz w:val="24"/>
          <w:szCs w:val="24"/>
        </w:rPr>
      </w:pPr>
      <w:r w:rsidRPr="00B80FC7">
        <w:rPr>
          <w:rFonts w:eastAsiaTheme="minorEastAsia" w:cstheme="minorHAnsi"/>
          <w:b/>
          <w:sz w:val="24"/>
          <w:szCs w:val="24"/>
        </w:rPr>
        <w:t xml:space="preserve">Ad. 3 </w:t>
      </w:r>
    </w:p>
    <w:p w:rsidR="00505B37" w:rsidRDefault="004B2647" w:rsidP="007A09CA">
      <w:pPr>
        <w:spacing w:after="0" w:line="276" w:lineRule="auto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Predsednica S</w:t>
      </w:r>
      <w:r w:rsidR="000F6910">
        <w:rPr>
          <w:rFonts w:eastAsiaTheme="minorEastAsia" w:cstheme="minorHAnsi"/>
          <w:sz w:val="24"/>
          <w:szCs w:val="24"/>
        </w:rPr>
        <w:t>veta šole je vse člane seznanila, da so na seji sveta staršev potrdili predlagana gradiva</w:t>
      </w:r>
      <w:r w:rsidR="008A31E3">
        <w:rPr>
          <w:rFonts w:eastAsiaTheme="minorEastAsia" w:cstheme="minorHAnsi"/>
          <w:sz w:val="24"/>
          <w:szCs w:val="24"/>
        </w:rPr>
        <w:t xml:space="preserve"> za šolsko leto 2022/23,</w:t>
      </w:r>
      <w:r w:rsidR="000F6910">
        <w:rPr>
          <w:rFonts w:eastAsiaTheme="minorEastAsia" w:cstheme="minorHAnsi"/>
          <w:sz w:val="24"/>
          <w:szCs w:val="24"/>
        </w:rPr>
        <w:t xml:space="preserve"> ki so jih izbrali posamezni </w:t>
      </w:r>
      <w:r w:rsidR="008A31E3">
        <w:rPr>
          <w:rFonts w:eastAsiaTheme="minorEastAsia" w:cstheme="minorHAnsi"/>
          <w:sz w:val="24"/>
          <w:szCs w:val="24"/>
        </w:rPr>
        <w:t xml:space="preserve">strokovni </w:t>
      </w:r>
      <w:r w:rsidR="000F6910">
        <w:rPr>
          <w:rFonts w:eastAsiaTheme="minorEastAsia" w:cstheme="minorHAnsi"/>
          <w:sz w:val="24"/>
          <w:szCs w:val="24"/>
        </w:rPr>
        <w:t xml:space="preserve">aktivi glede na zahteve učnih načrtov za </w:t>
      </w:r>
      <w:r w:rsidR="008A31E3">
        <w:rPr>
          <w:rFonts w:eastAsiaTheme="minorEastAsia" w:cstheme="minorHAnsi"/>
          <w:sz w:val="24"/>
          <w:szCs w:val="24"/>
        </w:rPr>
        <w:t>novo</w:t>
      </w:r>
      <w:r w:rsidR="000F6910">
        <w:rPr>
          <w:rFonts w:eastAsiaTheme="minorEastAsia" w:cstheme="minorHAnsi"/>
          <w:sz w:val="24"/>
          <w:szCs w:val="24"/>
        </w:rPr>
        <w:t xml:space="preserve"> šolsko leto. </w:t>
      </w:r>
    </w:p>
    <w:p w:rsidR="004E0E11" w:rsidRPr="00C11DBE" w:rsidRDefault="004E0E11" w:rsidP="002B3B67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6C61F1" w:rsidRDefault="006C61F1" w:rsidP="002B3B67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11DBE">
        <w:rPr>
          <w:rFonts w:cstheme="minorHAnsi"/>
          <w:b/>
          <w:color w:val="000000" w:themeColor="text1"/>
          <w:sz w:val="24"/>
          <w:szCs w:val="24"/>
        </w:rPr>
        <w:t>Ad.4</w:t>
      </w:r>
    </w:p>
    <w:p w:rsidR="000F6910" w:rsidRDefault="000F6910" w:rsidP="002B3B6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0F6910">
        <w:rPr>
          <w:rFonts w:cstheme="minorHAnsi"/>
          <w:color w:val="000000" w:themeColor="text1"/>
          <w:sz w:val="24"/>
          <w:szCs w:val="24"/>
        </w:rPr>
        <w:t xml:space="preserve">Na osnovi </w:t>
      </w:r>
      <w:r w:rsidR="00866570">
        <w:rPr>
          <w:rFonts w:cstheme="minorHAnsi"/>
          <w:color w:val="000000" w:themeColor="text1"/>
          <w:sz w:val="24"/>
          <w:szCs w:val="24"/>
        </w:rPr>
        <w:t xml:space="preserve">pogovorov iz točke 2 </w:t>
      </w:r>
      <w:r>
        <w:rPr>
          <w:rFonts w:cstheme="minorHAnsi"/>
          <w:color w:val="000000" w:themeColor="text1"/>
          <w:sz w:val="24"/>
          <w:szCs w:val="24"/>
        </w:rPr>
        <w:t>so se člani sveta šole strinjali, da podajo na Občino Krško pobudo, da občina skliče sestanek, kjer bi bili, poleg šol prisotni še Center za socialno delo</w:t>
      </w:r>
      <w:r w:rsidR="00C05822">
        <w:rPr>
          <w:rFonts w:cstheme="minorHAnsi"/>
          <w:color w:val="000000" w:themeColor="text1"/>
          <w:sz w:val="24"/>
          <w:szCs w:val="24"/>
        </w:rPr>
        <w:t xml:space="preserve"> Krško</w:t>
      </w:r>
      <w:r>
        <w:rPr>
          <w:rFonts w:cstheme="minorHAnsi"/>
          <w:color w:val="000000" w:themeColor="text1"/>
          <w:sz w:val="24"/>
          <w:szCs w:val="24"/>
        </w:rPr>
        <w:t>, Mladinski center</w:t>
      </w:r>
      <w:r w:rsidR="00C05822">
        <w:rPr>
          <w:rFonts w:cstheme="minorHAnsi"/>
          <w:color w:val="000000" w:themeColor="text1"/>
          <w:sz w:val="24"/>
          <w:szCs w:val="24"/>
        </w:rPr>
        <w:t xml:space="preserve"> Krško</w:t>
      </w:r>
      <w:r>
        <w:rPr>
          <w:rFonts w:cstheme="minorHAnsi"/>
          <w:color w:val="000000" w:themeColor="text1"/>
          <w:sz w:val="24"/>
          <w:szCs w:val="24"/>
        </w:rPr>
        <w:t>, policija, Krajevna skupnost mesta Krško,</w:t>
      </w:r>
      <w:r w:rsidR="00A05821">
        <w:rPr>
          <w:rFonts w:cstheme="minorHAnsi"/>
          <w:color w:val="000000" w:themeColor="text1"/>
          <w:sz w:val="24"/>
          <w:szCs w:val="24"/>
        </w:rPr>
        <w:t xml:space="preserve"> Ljudska univerza Krško </w:t>
      </w:r>
      <w:r w:rsidR="00866570">
        <w:rPr>
          <w:rFonts w:cstheme="minorHAnsi"/>
          <w:color w:val="000000" w:themeColor="text1"/>
          <w:sz w:val="24"/>
          <w:szCs w:val="24"/>
        </w:rPr>
        <w:t>…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866570">
        <w:rPr>
          <w:rFonts w:cstheme="minorHAnsi"/>
          <w:color w:val="000000" w:themeColor="text1"/>
          <w:sz w:val="24"/>
          <w:szCs w:val="24"/>
        </w:rPr>
        <w:t>O</w:t>
      </w:r>
      <w:r>
        <w:rPr>
          <w:rFonts w:cstheme="minorHAnsi"/>
          <w:color w:val="000000" w:themeColor="text1"/>
          <w:sz w:val="24"/>
          <w:szCs w:val="24"/>
        </w:rPr>
        <w:t xml:space="preserve">bravnavala pa bi se trenutna problematika, omenjena v točki 2 današnje seje Sveta šole. </w:t>
      </w:r>
    </w:p>
    <w:p w:rsidR="000F6910" w:rsidRDefault="000F6910" w:rsidP="002B3B67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05822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SKLEP 5/16 Svet zavoda </w:t>
      </w:r>
      <w:r w:rsidR="00C05822" w:rsidRPr="00C05822">
        <w:rPr>
          <w:rFonts w:cstheme="minorHAnsi"/>
          <w:b/>
          <w:color w:val="000000" w:themeColor="text1"/>
          <w:sz w:val="24"/>
          <w:szCs w:val="24"/>
        </w:rPr>
        <w:t>bo podal pobudo</w:t>
      </w:r>
      <w:r w:rsidRPr="00C05822">
        <w:rPr>
          <w:rFonts w:cstheme="minorHAnsi"/>
          <w:b/>
          <w:color w:val="000000" w:themeColor="text1"/>
          <w:sz w:val="24"/>
          <w:szCs w:val="24"/>
        </w:rPr>
        <w:t xml:space="preserve"> na Občino Krško, da </w:t>
      </w:r>
      <w:r w:rsidR="00C05822" w:rsidRPr="00C05822">
        <w:rPr>
          <w:rFonts w:cstheme="minorHAnsi"/>
          <w:b/>
          <w:color w:val="000000" w:themeColor="text1"/>
          <w:sz w:val="24"/>
          <w:szCs w:val="24"/>
        </w:rPr>
        <w:t xml:space="preserve">Občina </w:t>
      </w:r>
      <w:r w:rsidRPr="00C05822">
        <w:rPr>
          <w:rFonts w:cstheme="minorHAnsi"/>
          <w:b/>
          <w:color w:val="000000" w:themeColor="text1"/>
          <w:sz w:val="24"/>
          <w:szCs w:val="24"/>
        </w:rPr>
        <w:t>skliče sestanek</w:t>
      </w:r>
      <w:r w:rsidR="00C05822" w:rsidRPr="00C05822">
        <w:rPr>
          <w:rFonts w:cstheme="minorHAnsi"/>
          <w:b/>
          <w:color w:val="000000" w:themeColor="text1"/>
          <w:sz w:val="24"/>
          <w:szCs w:val="24"/>
        </w:rPr>
        <w:t xml:space="preserve"> glede  aktualne problematike mesta Krško</w:t>
      </w:r>
      <w:r w:rsidR="00A05821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05822" w:rsidRPr="00C05822">
        <w:rPr>
          <w:rFonts w:cstheme="minorHAnsi"/>
          <w:b/>
          <w:color w:val="000000" w:themeColor="text1"/>
          <w:sz w:val="24"/>
          <w:szCs w:val="24"/>
        </w:rPr>
        <w:t>- nasilništvo, tolpe</w:t>
      </w:r>
      <w:r w:rsidR="00110D8E">
        <w:rPr>
          <w:rFonts w:cstheme="minorHAnsi"/>
          <w:b/>
          <w:color w:val="000000" w:themeColor="text1"/>
          <w:sz w:val="24"/>
          <w:szCs w:val="24"/>
        </w:rPr>
        <w:t xml:space="preserve">, vključitev tujcev v okolje, ipd. </w:t>
      </w:r>
      <w:r w:rsidR="000764E5">
        <w:rPr>
          <w:rFonts w:cstheme="minorHAnsi"/>
          <w:b/>
          <w:color w:val="000000" w:themeColor="text1"/>
          <w:sz w:val="24"/>
          <w:szCs w:val="24"/>
        </w:rPr>
        <w:t xml:space="preserve">Predlaga se, da se sestanka udeležijo vse institucije, ki so kakorkoli vpete v problematiko, oziroma lahko pripomorejo k izboljšanju razmer. </w:t>
      </w:r>
    </w:p>
    <w:p w:rsidR="00CC218A" w:rsidRPr="00C05822" w:rsidRDefault="00CC218A" w:rsidP="002B3B67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E85310" w:rsidRPr="00C11DBE" w:rsidRDefault="00275AC3" w:rsidP="003329CE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11DBE">
        <w:rPr>
          <w:rFonts w:cstheme="minorHAnsi"/>
          <w:b/>
          <w:color w:val="000000" w:themeColor="text1"/>
          <w:sz w:val="24"/>
          <w:szCs w:val="24"/>
        </w:rPr>
        <w:t>Ad. 5</w:t>
      </w:r>
    </w:p>
    <w:p w:rsidR="007A09CA" w:rsidRDefault="00E41908" w:rsidP="002B3B67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E41908">
        <w:rPr>
          <w:rFonts w:cstheme="minorHAnsi"/>
          <w:color w:val="000000" w:themeColor="text1"/>
          <w:sz w:val="24"/>
          <w:szCs w:val="24"/>
        </w:rPr>
        <w:t>Ga. Mojca Jug je omenila oziroma predlagala, da bi bilo smiselno, če bi pri določenih predmetih, ko je učiteljev za poučevanje predmeta več (matematika, slovenščina, angleščina)</w:t>
      </w:r>
      <w:r w:rsidR="00A05821">
        <w:rPr>
          <w:rFonts w:cstheme="minorHAnsi"/>
          <w:color w:val="000000" w:themeColor="text1"/>
          <w:sz w:val="24"/>
          <w:szCs w:val="24"/>
        </w:rPr>
        <w:t>,</w:t>
      </w:r>
      <w:r w:rsidRPr="00E41908">
        <w:rPr>
          <w:rFonts w:cstheme="minorHAnsi"/>
          <w:color w:val="000000" w:themeColor="text1"/>
          <w:sz w:val="24"/>
          <w:szCs w:val="24"/>
        </w:rPr>
        <w:t xml:space="preserve"> učitelji rotirali med različnimi skupinami </w:t>
      </w:r>
      <w:r w:rsidR="007A7A88">
        <w:rPr>
          <w:rFonts w:cstheme="minorHAnsi"/>
          <w:color w:val="000000" w:themeColor="text1"/>
          <w:sz w:val="24"/>
          <w:szCs w:val="24"/>
        </w:rPr>
        <w:t xml:space="preserve">učencev </w:t>
      </w:r>
      <w:r w:rsidRPr="00E41908">
        <w:rPr>
          <w:rFonts w:cstheme="minorHAnsi"/>
          <w:color w:val="000000" w:themeColor="text1"/>
          <w:sz w:val="24"/>
          <w:szCs w:val="24"/>
        </w:rPr>
        <w:t xml:space="preserve">v času poučevanja zadnje triade.  </w:t>
      </w:r>
    </w:p>
    <w:p w:rsidR="00E41908" w:rsidRDefault="00E41908" w:rsidP="002B3B6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E41908" w:rsidRPr="00E41908" w:rsidRDefault="00CC218A" w:rsidP="002B3B6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Predsed</w:t>
      </w:r>
      <w:r w:rsidR="004B2647">
        <w:rPr>
          <w:rFonts w:cstheme="minorHAnsi"/>
          <w:color w:val="000000" w:themeColor="text1"/>
          <w:sz w:val="24"/>
          <w:szCs w:val="24"/>
        </w:rPr>
        <w:t xml:space="preserve">nica sveta šole, ga. Marija Meh, </w:t>
      </w:r>
      <w:r>
        <w:rPr>
          <w:rFonts w:cstheme="minorHAnsi"/>
          <w:color w:val="000000" w:themeColor="text1"/>
          <w:sz w:val="24"/>
          <w:szCs w:val="24"/>
        </w:rPr>
        <w:t xml:space="preserve">se je vsem prisotnim zahvalila za sodelovanje ter zaključila sejo. </w:t>
      </w:r>
    </w:p>
    <w:p w:rsidR="00A05821" w:rsidRDefault="00A05821" w:rsidP="002B3B6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A05821" w:rsidRDefault="00A05821" w:rsidP="002B3B67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6C61F1" w:rsidRPr="00C11DBE" w:rsidRDefault="005204D2" w:rsidP="002B3B67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Seja je bila zaključena ob 19</w:t>
      </w:r>
      <w:r w:rsidR="00A15629">
        <w:rPr>
          <w:rFonts w:cstheme="minorHAnsi"/>
          <w:color w:val="000000" w:themeColor="text1"/>
          <w:sz w:val="24"/>
          <w:szCs w:val="24"/>
        </w:rPr>
        <w:t>.</w:t>
      </w:r>
      <w:r>
        <w:rPr>
          <w:rFonts w:cstheme="minorHAnsi"/>
          <w:color w:val="000000" w:themeColor="text1"/>
          <w:sz w:val="24"/>
          <w:szCs w:val="24"/>
        </w:rPr>
        <w:t>30</w:t>
      </w:r>
      <w:r w:rsidR="00A15629">
        <w:rPr>
          <w:rFonts w:cstheme="minorHAnsi"/>
          <w:color w:val="000000" w:themeColor="text1"/>
          <w:sz w:val="24"/>
          <w:szCs w:val="24"/>
        </w:rPr>
        <w:t xml:space="preserve"> uri.</w:t>
      </w:r>
    </w:p>
    <w:p w:rsidR="00920B40" w:rsidRPr="00C11DBE" w:rsidRDefault="00920B40" w:rsidP="00920B40">
      <w:pPr>
        <w:rPr>
          <w:rFonts w:cstheme="minorHAnsi"/>
          <w:color w:val="FF0000"/>
          <w:sz w:val="24"/>
          <w:szCs w:val="24"/>
        </w:rPr>
      </w:pPr>
    </w:p>
    <w:p w:rsidR="001D516F" w:rsidRPr="00C11DBE" w:rsidRDefault="00920B40" w:rsidP="00920B40">
      <w:pPr>
        <w:rPr>
          <w:rFonts w:cstheme="minorHAnsi"/>
          <w:sz w:val="24"/>
          <w:szCs w:val="24"/>
        </w:rPr>
      </w:pPr>
      <w:r w:rsidRPr="00C11DBE">
        <w:rPr>
          <w:rFonts w:cstheme="minorHAnsi"/>
          <w:sz w:val="24"/>
          <w:szCs w:val="24"/>
        </w:rPr>
        <w:t>Z</w:t>
      </w:r>
      <w:r w:rsidR="00A66B15" w:rsidRPr="00C11DBE">
        <w:rPr>
          <w:rFonts w:cstheme="minorHAnsi"/>
          <w:sz w:val="24"/>
          <w:szCs w:val="24"/>
        </w:rPr>
        <w:t xml:space="preserve">apisnik pripravila: </w:t>
      </w:r>
      <w:r w:rsidR="00A66B15" w:rsidRPr="00C11DBE">
        <w:rPr>
          <w:rFonts w:cstheme="minorHAnsi"/>
          <w:sz w:val="24"/>
          <w:szCs w:val="24"/>
        </w:rPr>
        <w:tab/>
      </w:r>
      <w:r w:rsidR="00A66B15" w:rsidRPr="00C11DBE">
        <w:rPr>
          <w:rFonts w:cstheme="minorHAnsi"/>
          <w:sz w:val="24"/>
          <w:szCs w:val="24"/>
        </w:rPr>
        <w:tab/>
      </w:r>
      <w:r w:rsidR="00A66B15" w:rsidRPr="00C11DBE">
        <w:rPr>
          <w:rFonts w:cstheme="minorHAnsi"/>
          <w:sz w:val="24"/>
          <w:szCs w:val="24"/>
        </w:rPr>
        <w:tab/>
      </w:r>
      <w:r w:rsidR="00A66B15" w:rsidRPr="00C11DBE">
        <w:rPr>
          <w:rFonts w:cstheme="minorHAnsi"/>
          <w:sz w:val="24"/>
          <w:szCs w:val="24"/>
        </w:rPr>
        <w:tab/>
      </w:r>
      <w:r w:rsidR="00A66B15" w:rsidRPr="00C11DBE">
        <w:rPr>
          <w:rFonts w:cstheme="minorHAnsi"/>
          <w:sz w:val="24"/>
          <w:szCs w:val="24"/>
        </w:rPr>
        <w:tab/>
        <w:t>Predsednica Sveta šole:</w:t>
      </w:r>
      <w:r w:rsidRPr="00C11DBE">
        <w:rPr>
          <w:rFonts w:cstheme="minorHAnsi"/>
          <w:sz w:val="24"/>
          <w:szCs w:val="24"/>
        </w:rPr>
        <w:t xml:space="preserve"> </w:t>
      </w:r>
    </w:p>
    <w:p w:rsidR="00B37AEC" w:rsidRDefault="00920B40" w:rsidP="00A66B15">
      <w:pPr>
        <w:tabs>
          <w:tab w:val="center" w:pos="4678"/>
        </w:tabs>
        <w:rPr>
          <w:sz w:val="24"/>
          <w:szCs w:val="24"/>
        </w:rPr>
      </w:pPr>
      <w:r w:rsidRPr="00C11DBE">
        <w:rPr>
          <w:rFonts w:cstheme="minorHAnsi"/>
          <w:sz w:val="24"/>
          <w:szCs w:val="24"/>
        </w:rPr>
        <w:t xml:space="preserve">Renata Županc </w:t>
      </w:r>
      <w:r w:rsidR="00DE03A9" w:rsidRPr="00C11DBE">
        <w:rPr>
          <w:rFonts w:cstheme="minorHAnsi"/>
          <w:sz w:val="24"/>
          <w:szCs w:val="24"/>
        </w:rPr>
        <w:tab/>
      </w:r>
      <w:r w:rsidR="00DE03A9" w:rsidRPr="00C11DBE">
        <w:rPr>
          <w:rFonts w:cstheme="minorHAnsi"/>
          <w:sz w:val="24"/>
          <w:szCs w:val="24"/>
        </w:rPr>
        <w:tab/>
      </w:r>
      <w:r w:rsidR="00DE03A9" w:rsidRPr="00DE03A9">
        <w:rPr>
          <w:sz w:val="24"/>
          <w:szCs w:val="24"/>
        </w:rPr>
        <w:t>Marija Meh</w:t>
      </w:r>
    </w:p>
    <w:p w:rsidR="00B37AEC" w:rsidRPr="00B37AEC" w:rsidRDefault="00B37AEC" w:rsidP="00B37AEC">
      <w:pPr>
        <w:rPr>
          <w:sz w:val="24"/>
          <w:szCs w:val="24"/>
        </w:rPr>
      </w:pPr>
    </w:p>
    <w:p w:rsidR="00B37AEC" w:rsidRPr="00B37AEC" w:rsidRDefault="00B37AEC" w:rsidP="00B37AEC">
      <w:pPr>
        <w:rPr>
          <w:sz w:val="24"/>
          <w:szCs w:val="24"/>
        </w:rPr>
      </w:pPr>
    </w:p>
    <w:p w:rsidR="00B37AEC" w:rsidRPr="00B37AEC" w:rsidRDefault="00B37AEC" w:rsidP="00B37AEC">
      <w:pPr>
        <w:rPr>
          <w:sz w:val="24"/>
          <w:szCs w:val="24"/>
        </w:rPr>
      </w:pPr>
    </w:p>
    <w:p w:rsidR="00B37AEC" w:rsidRDefault="00B37AEC" w:rsidP="00B37AEC">
      <w:pPr>
        <w:rPr>
          <w:sz w:val="24"/>
          <w:szCs w:val="24"/>
        </w:rPr>
      </w:pPr>
    </w:p>
    <w:p w:rsidR="00920B40" w:rsidRPr="00B37AEC" w:rsidRDefault="00920B40" w:rsidP="00B37AEC">
      <w:pPr>
        <w:rPr>
          <w:sz w:val="24"/>
          <w:szCs w:val="24"/>
        </w:rPr>
      </w:pPr>
      <w:bookmarkStart w:id="0" w:name="_GoBack"/>
      <w:bookmarkEnd w:id="0"/>
    </w:p>
    <w:sectPr w:rsidR="00920B40" w:rsidRPr="00B37AEC" w:rsidSect="001C7EE6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377"/>
    <w:multiLevelType w:val="hybridMultilevel"/>
    <w:tmpl w:val="8CD2D4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2D94"/>
    <w:multiLevelType w:val="hybridMultilevel"/>
    <w:tmpl w:val="B51EE27A"/>
    <w:lvl w:ilvl="0" w:tplc="41D4C0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E0EC2"/>
    <w:multiLevelType w:val="hybridMultilevel"/>
    <w:tmpl w:val="5C022C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CB6F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13FD"/>
    <w:multiLevelType w:val="hybridMultilevel"/>
    <w:tmpl w:val="9A0EAC8A"/>
    <w:lvl w:ilvl="0" w:tplc="4AFAD19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2445A"/>
    <w:multiLevelType w:val="hybridMultilevel"/>
    <w:tmpl w:val="2A24010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27F39"/>
    <w:multiLevelType w:val="hybridMultilevel"/>
    <w:tmpl w:val="11124F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197787"/>
    <w:multiLevelType w:val="hybridMultilevel"/>
    <w:tmpl w:val="87E6F8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82B1E"/>
    <w:multiLevelType w:val="hybridMultilevel"/>
    <w:tmpl w:val="11FC5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207C7"/>
    <w:multiLevelType w:val="hybridMultilevel"/>
    <w:tmpl w:val="DACC45C6"/>
    <w:lvl w:ilvl="0" w:tplc="2EE8067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A76AA"/>
    <w:multiLevelType w:val="hybridMultilevel"/>
    <w:tmpl w:val="84CC2C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585050"/>
    <w:multiLevelType w:val="hybridMultilevel"/>
    <w:tmpl w:val="C6568BF2"/>
    <w:lvl w:ilvl="0" w:tplc="18688D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B5F57"/>
    <w:multiLevelType w:val="hybridMultilevel"/>
    <w:tmpl w:val="8FCE7182"/>
    <w:lvl w:ilvl="0" w:tplc="7108AFC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26E55"/>
    <w:multiLevelType w:val="hybridMultilevel"/>
    <w:tmpl w:val="101A35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451F9"/>
    <w:multiLevelType w:val="hybridMultilevel"/>
    <w:tmpl w:val="CF1CE5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04"/>
    <w:rsid w:val="00004BFF"/>
    <w:rsid w:val="00013CCE"/>
    <w:rsid w:val="00015A3C"/>
    <w:rsid w:val="00026D18"/>
    <w:rsid w:val="00030E6C"/>
    <w:rsid w:val="00030E93"/>
    <w:rsid w:val="000764E5"/>
    <w:rsid w:val="00097639"/>
    <w:rsid w:val="000B2C80"/>
    <w:rsid w:val="000D0258"/>
    <w:rsid w:val="000E3012"/>
    <w:rsid w:val="000F2DDE"/>
    <w:rsid w:val="000F6910"/>
    <w:rsid w:val="0010264F"/>
    <w:rsid w:val="0010414E"/>
    <w:rsid w:val="00110D8E"/>
    <w:rsid w:val="001812E8"/>
    <w:rsid w:val="001A14DB"/>
    <w:rsid w:val="001C729F"/>
    <w:rsid w:val="001D516F"/>
    <w:rsid w:val="001E488F"/>
    <w:rsid w:val="001F2404"/>
    <w:rsid w:val="00200AD5"/>
    <w:rsid w:val="00224857"/>
    <w:rsid w:val="00226060"/>
    <w:rsid w:val="00264049"/>
    <w:rsid w:val="00275AC3"/>
    <w:rsid w:val="002B3B67"/>
    <w:rsid w:val="002F469E"/>
    <w:rsid w:val="00314A8F"/>
    <w:rsid w:val="003213DD"/>
    <w:rsid w:val="003313F9"/>
    <w:rsid w:val="003329CE"/>
    <w:rsid w:val="003421C9"/>
    <w:rsid w:val="003B48BB"/>
    <w:rsid w:val="003C4313"/>
    <w:rsid w:val="003C716B"/>
    <w:rsid w:val="003E0C65"/>
    <w:rsid w:val="003F4321"/>
    <w:rsid w:val="00421AEA"/>
    <w:rsid w:val="00424A24"/>
    <w:rsid w:val="00450D81"/>
    <w:rsid w:val="004515DC"/>
    <w:rsid w:val="004613DF"/>
    <w:rsid w:val="004651AE"/>
    <w:rsid w:val="004746D1"/>
    <w:rsid w:val="00494E76"/>
    <w:rsid w:val="004B2647"/>
    <w:rsid w:val="004C5DCB"/>
    <w:rsid w:val="004E0E11"/>
    <w:rsid w:val="004E44E7"/>
    <w:rsid w:val="00505B37"/>
    <w:rsid w:val="0051231D"/>
    <w:rsid w:val="005204D2"/>
    <w:rsid w:val="00527978"/>
    <w:rsid w:val="00537DE6"/>
    <w:rsid w:val="00543DB4"/>
    <w:rsid w:val="00553C97"/>
    <w:rsid w:val="0055594B"/>
    <w:rsid w:val="005645C2"/>
    <w:rsid w:val="00572203"/>
    <w:rsid w:val="00576567"/>
    <w:rsid w:val="005B5E2E"/>
    <w:rsid w:val="005C428A"/>
    <w:rsid w:val="005E1DE1"/>
    <w:rsid w:val="005F5082"/>
    <w:rsid w:val="006535CB"/>
    <w:rsid w:val="00662E4C"/>
    <w:rsid w:val="00672309"/>
    <w:rsid w:val="006B775F"/>
    <w:rsid w:val="006C61F1"/>
    <w:rsid w:val="006E0124"/>
    <w:rsid w:val="006F1B67"/>
    <w:rsid w:val="00712029"/>
    <w:rsid w:val="0071394B"/>
    <w:rsid w:val="00736FE5"/>
    <w:rsid w:val="00753863"/>
    <w:rsid w:val="00767305"/>
    <w:rsid w:val="00767C68"/>
    <w:rsid w:val="0077022F"/>
    <w:rsid w:val="007971F8"/>
    <w:rsid w:val="007A016A"/>
    <w:rsid w:val="007A09CA"/>
    <w:rsid w:val="007A7A88"/>
    <w:rsid w:val="007C0B05"/>
    <w:rsid w:val="007E3322"/>
    <w:rsid w:val="00814B3E"/>
    <w:rsid w:val="008313E0"/>
    <w:rsid w:val="00866570"/>
    <w:rsid w:val="00891367"/>
    <w:rsid w:val="008A31E3"/>
    <w:rsid w:val="008E06EB"/>
    <w:rsid w:val="008E22C7"/>
    <w:rsid w:val="008E2668"/>
    <w:rsid w:val="008E2F56"/>
    <w:rsid w:val="008E34A9"/>
    <w:rsid w:val="008F7B3D"/>
    <w:rsid w:val="00914868"/>
    <w:rsid w:val="009153B1"/>
    <w:rsid w:val="00917113"/>
    <w:rsid w:val="00920B40"/>
    <w:rsid w:val="009210D5"/>
    <w:rsid w:val="009270F9"/>
    <w:rsid w:val="009643FA"/>
    <w:rsid w:val="00976BE7"/>
    <w:rsid w:val="00994A0B"/>
    <w:rsid w:val="00994AD9"/>
    <w:rsid w:val="00995AA5"/>
    <w:rsid w:val="009A1419"/>
    <w:rsid w:val="009F1AC1"/>
    <w:rsid w:val="00A05821"/>
    <w:rsid w:val="00A15629"/>
    <w:rsid w:val="00A41E6A"/>
    <w:rsid w:val="00A47F5D"/>
    <w:rsid w:val="00A66B15"/>
    <w:rsid w:val="00A867A2"/>
    <w:rsid w:val="00AD1668"/>
    <w:rsid w:val="00B05035"/>
    <w:rsid w:val="00B10943"/>
    <w:rsid w:val="00B35C84"/>
    <w:rsid w:val="00B37AEC"/>
    <w:rsid w:val="00B519BC"/>
    <w:rsid w:val="00B55264"/>
    <w:rsid w:val="00B71B39"/>
    <w:rsid w:val="00B80FC7"/>
    <w:rsid w:val="00BC31F9"/>
    <w:rsid w:val="00BF058A"/>
    <w:rsid w:val="00BF19EC"/>
    <w:rsid w:val="00C05822"/>
    <w:rsid w:val="00C11DBE"/>
    <w:rsid w:val="00C22DD8"/>
    <w:rsid w:val="00C244BA"/>
    <w:rsid w:val="00C62BC9"/>
    <w:rsid w:val="00C84F16"/>
    <w:rsid w:val="00CA745A"/>
    <w:rsid w:val="00CC218A"/>
    <w:rsid w:val="00CD6AD3"/>
    <w:rsid w:val="00CE39CF"/>
    <w:rsid w:val="00CF080A"/>
    <w:rsid w:val="00CF4019"/>
    <w:rsid w:val="00CF4132"/>
    <w:rsid w:val="00D01BAD"/>
    <w:rsid w:val="00D03997"/>
    <w:rsid w:val="00D0743D"/>
    <w:rsid w:val="00D11115"/>
    <w:rsid w:val="00D12900"/>
    <w:rsid w:val="00D5352F"/>
    <w:rsid w:val="00D84D65"/>
    <w:rsid w:val="00DA1853"/>
    <w:rsid w:val="00DB4EF2"/>
    <w:rsid w:val="00DD4CBD"/>
    <w:rsid w:val="00DE03A9"/>
    <w:rsid w:val="00DE1E7E"/>
    <w:rsid w:val="00DF607A"/>
    <w:rsid w:val="00E120EC"/>
    <w:rsid w:val="00E27D6F"/>
    <w:rsid w:val="00E41908"/>
    <w:rsid w:val="00E62161"/>
    <w:rsid w:val="00E67A31"/>
    <w:rsid w:val="00E739A4"/>
    <w:rsid w:val="00E74FD2"/>
    <w:rsid w:val="00E85310"/>
    <w:rsid w:val="00E917C9"/>
    <w:rsid w:val="00EA2FF0"/>
    <w:rsid w:val="00EC0F81"/>
    <w:rsid w:val="00ED2CFF"/>
    <w:rsid w:val="00ED6922"/>
    <w:rsid w:val="00EF47DE"/>
    <w:rsid w:val="00F128E1"/>
    <w:rsid w:val="00F15EF9"/>
    <w:rsid w:val="00F607AE"/>
    <w:rsid w:val="00F723F0"/>
    <w:rsid w:val="00F7567D"/>
    <w:rsid w:val="00F83C34"/>
    <w:rsid w:val="00FE15D8"/>
    <w:rsid w:val="00FF06D6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2B05"/>
  <w15:chartTrackingRefBased/>
  <w15:docId w15:val="{D010A5C6-39D0-4F16-A20D-97FBF9FC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AC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4BA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8A3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rss.si/wp-content/uploads/2022/03/Protokol-ob-zaznavi-in-za-obravnavo-medvrstnikega-nasilja-v-VIZ-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34677B9-C569-476F-8797-C7E9DA00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Županc</dc:creator>
  <cp:keywords/>
  <dc:description/>
  <cp:lastModifiedBy>MARIJA</cp:lastModifiedBy>
  <cp:revision>3</cp:revision>
  <cp:lastPrinted>2022-06-03T07:06:00Z</cp:lastPrinted>
  <dcterms:created xsi:type="dcterms:W3CDTF">2022-09-20T16:50:00Z</dcterms:created>
  <dcterms:modified xsi:type="dcterms:W3CDTF">2022-09-27T14:51:00Z</dcterms:modified>
</cp:coreProperties>
</file>