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04" w:rsidRPr="00C11DBE" w:rsidRDefault="00233B72" w:rsidP="001F2404">
      <w:pPr>
        <w:keepNext/>
        <w:spacing w:after="0" w:line="276" w:lineRule="auto"/>
        <w:jc w:val="center"/>
        <w:outlineLvl w:val="0"/>
        <w:rPr>
          <w:rFonts w:eastAsia="Times New Roman" w:cstheme="minorHAnsi"/>
          <w:b/>
          <w:sz w:val="24"/>
          <w:szCs w:val="24"/>
          <w:lang w:eastAsia="sl-SI"/>
        </w:rPr>
      </w:pPr>
      <w:r>
        <w:rPr>
          <w:rFonts w:eastAsia="Times New Roman" w:cstheme="minorHAnsi"/>
          <w:b/>
          <w:sz w:val="24"/>
          <w:szCs w:val="24"/>
          <w:lang w:eastAsia="sl-SI"/>
        </w:rPr>
        <w:t xml:space="preserve">OSNUTEK </w:t>
      </w:r>
      <w:r w:rsidR="00767C68" w:rsidRPr="00C11DBE">
        <w:rPr>
          <w:rFonts w:eastAsia="Times New Roman" w:cstheme="minorHAnsi"/>
          <w:b/>
          <w:sz w:val="24"/>
          <w:szCs w:val="24"/>
          <w:lang w:eastAsia="sl-SI"/>
        </w:rPr>
        <w:t>ZAPISNIK</w:t>
      </w:r>
      <w:r>
        <w:rPr>
          <w:rFonts w:eastAsia="Times New Roman" w:cstheme="minorHAnsi"/>
          <w:b/>
          <w:sz w:val="24"/>
          <w:szCs w:val="24"/>
          <w:lang w:eastAsia="sl-SI"/>
        </w:rPr>
        <w:t>A</w:t>
      </w:r>
    </w:p>
    <w:p w:rsidR="001F2404" w:rsidRPr="00C11DBE" w:rsidRDefault="001F2404" w:rsidP="001F2404">
      <w:pPr>
        <w:spacing w:after="0" w:line="276" w:lineRule="auto"/>
        <w:jc w:val="both"/>
        <w:rPr>
          <w:rFonts w:eastAsiaTheme="minorEastAsia" w:cstheme="minorHAnsi"/>
          <w:sz w:val="24"/>
          <w:szCs w:val="24"/>
          <w:lang w:eastAsia="sl-SI"/>
        </w:rPr>
      </w:pPr>
    </w:p>
    <w:p w:rsidR="001F2404" w:rsidRPr="00C11DBE" w:rsidRDefault="00233B72" w:rsidP="001F2404">
      <w:pPr>
        <w:keepNext/>
        <w:spacing w:after="0" w:line="276" w:lineRule="auto"/>
        <w:jc w:val="center"/>
        <w:outlineLvl w:val="0"/>
        <w:rPr>
          <w:rFonts w:eastAsia="Times New Roman" w:cstheme="minorHAnsi"/>
          <w:b/>
          <w:sz w:val="24"/>
          <w:szCs w:val="24"/>
          <w:lang w:eastAsia="sl-SI"/>
        </w:rPr>
      </w:pPr>
      <w:r>
        <w:rPr>
          <w:rFonts w:eastAsia="Times New Roman" w:cstheme="minorHAnsi"/>
          <w:b/>
          <w:sz w:val="24"/>
          <w:szCs w:val="24"/>
          <w:lang w:eastAsia="sl-SI"/>
        </w:rPr>
        <w:t>13</w:t>
      </w:r>
      <w:r w:rsidR="001F2404" w:rsidRPr="00C11DBE">
        <w:rPr>
          <w:rFonts w:eastAsia="Times New Roman" w:cstheme="minorHAnsi"/>
          <w:b/>
          <w:sz w:val="24"/>
          <w:szCs w:val="24"/>
          <w:lang w:eastAsia="sl-SI"/>
        </w:rPr>
        <w:t xml:space="preserve">. seje Sveta šole, ki je potekala </w:t>
      </w:r>
      <w:r>
        <w:rPr>
          <w:rFonts w:eastAsia="Times New Roman" w:cstheme="minorHAnsi"/>
          <w:b/>
          <w:sz w:val="24"/>
          <w:szCs w:val="24"/>
          <w:lang w:eastAsia="sl-SI"/>
        </w:rPr>
        <w:t>2. 10</w:t>
      </w:r>
      <w:r w:rsidR="00537DE6">
        <w:rPr>
          <w:rFonts w:eastAsia="Times New Roman" w:cstheme="minorHAnsi"/>
          <w:b/>
          <w:sz w:val="24"/>
          <w:szCs w:val="24"/>
          <w:lang w:eastAsia="sl-SI"/>
        </w:rPr>
        <w:t>.</w:t>
      </w:r>
      <w:r w:rsidR="00CE39CF" w:rsidRPr="00C11DBE">
        <w:rPr>
          <w:rFonts w:eastAsia="Times New Roman" w:cstheme="minorHAnsi"/>
          <w:b/>
          <w:sz w:val="24"/>
          <w:szCs w:val="24"/>
          <w:lang w:eastAsia="sl-SI"/>
        </w:rPr>
        <w:t xml:space="preserve"> </w:t>
      </w:r>
      <w:r>
        <w:rPr>
          <w:rFonts w:eastAsia="Times New Roman" w:cstheme="minorHAnsi"/>
          <w:b/>
          <w:sz w:val="24"/>
          <w:szCs w:val="24"/>
          <w:lang w:eastAsia="sl-SI"/>
        </w:rPr>
        <w:t>2023, ob 17</w:t>
      </w:r>
      <w:r w:rsidR="001F2404" w:rsidRPr="00C11DBE">
        <w:rPr>
          <w:rFonts w:eastAsia="Times New Roman" w:cstheme="minorHAnsi"/>
          <w:b/>
          <w:sz w:val="24"/>
          <w:szCs w:val="24"/>
          <w:lang w:eastAsia="sl-SI"/>
        </w:rPr>
        <w:t xml:space="preserve">. uri, </w:t>
      </w:r>
      <w:r w:rsidR="003F4321" w:rsidRPr="00C11DBE">
        <w:rPr>
          <w:rFonts w:eastAsia="Times New Roman" w:cstheme="minorHAnsi"/>
          <w:b/>
          <w:sz w:val="24"/>
          <w:szCs w:val="24"/>
          <w:lang w:eastAsia="sl-SI"/>
        </w:rPr>
        <w:t>v zbornici šole</w:t>
      </w:r>
      <w:r w:rsidR="00CE39CF" w:rsidRPr="00C11DBE">
        <w:rPr>
          <w:rFonts w:eastAsia="Times New Roman" w:cstheme="minorHAnsi"/>
          <w:b/>
          <w:sz w:val="24"/>
          <w:szCs w:val="24"/>
          <w:lang w:eastAsia="sl-SI"/>
        </w:rPr>
        <w:t>.</w:t>
      </w:r>
    </w:p>
    <w:p w:rsidR="001F2404" w:rsidRPr="00C11DBE" w:rsidRDefault="001F2404" w:rsidP="001F2404">
      <w:pPr>
        <w:spacing w:after="0" w:line="276" w:lineRule="auto"/>
        <w:jc w:val="both"/>
        <w:rPr>
          <w:rFonts w:eastAsiaTheme="minorEastAsia" w:cstheme="minorHAnsi"/>
          <w:b/>
          <w:sz w:val="24"/>
          <w:szCs w:val="24"/>
        </w:rPr>
      </w:pPr>
    </w:p>
    <w:p w:rsidR="001F2404" w:rsidRPr="00C11DBE" w:rsidRDefault="001F2404" w:rsidP="001F2404">
      <w:pPr>
        <w:spacing w:after="0" w:line="276" w:lineRule="auto"/>
        <w:jc w:val="both"/>
        <w:rPr>
          <w:rFonts w:eastAsiaTheme="minorEastAsia" w:cstheme="minorHAnsi"/>
          <w:b/>
          <w:sz w:val="24"/>
          <w:szCs w:val="24"/>
        </w:rPr>
      </w:pPr>
      <w:r w:rsidRPr="00C11DBE">
        <w:rPr>
          <w:rFonts w:eastAsiaTheme="minorEastAsia" w:cstheme="minorHAnsi"/>
          <w:b/>
          <w:sz w:val="24"/>
          <w:szCs w:val="24"/>
        </w:rPr>
        <w:t xml:space="preserve">Prisotni: </w:t>
      </w:r>
    </w:p>
    <w:p w:rsidR="007A09CA" w:rsidRPr="00C11DBE" w:rsidRDefault="001F2404" w:rsidP="007A09CA">
      <w:pPr>
        <w:spacing w:after="0" w:line="276" w:lineRule="auto"/>
        <w:jc w:val="both"/>
        <w:rPr>
          <w:rFonts w:eastAsiaTheme="minorEastAsia" w:cstheme="minorHAnsi"/>
          <w:sz w:val="24"/>
          <w:szCs w:val="24"/>
        </w:rPr>
      </w:pPr>
      <w:r w:rsidRPr="00C11DBE">
        <w:rPr>
          <w:rFonts w:eastAsiaTheme="minorEastAsia" w:cstheme="minorHAnsi"/>
          <w:sz w:val="24"/>
          <w:szCs w:val="24"/>
        </w:rPr>
        <w:t>Člani Sveta šole:</w:t>
      </w:r>
      <w:r w:rsidR="00FE15D8" w:rsidRPr="00C11DBE">
        <w:rPr>
          <w:rFonts w:eastAsiaTheme="minorEastAsia" w:cstheme="minorHAnsi"/>
          <w:sz w:val="24"/>
          <w:szCs w:val="24"/>
        </w:rPr>
        <w:t xml:space="preserve"> </w:t>
      </w:r>
      <w:r w:rsidR="00233B72">
        <w:rPr>
          <w:rFonts w:eastAsiaTheme="minorEastAsia" w:cstheme="minorHAnsi"/>
          <w:sz w:val="24"/>
          <w:szCs w:val="24"/>
        </w:rPr>
        <w:t>Tomaž Tomažič</w:t>
      </w:r>
      <w:r w:rsidR="003F4321" w:rsidRPr="00C11DBE">
        <w:rPr>
          <w:rFonts w:eastAsiaTheme="minorEastAsia" w:cstheme="minorHAnsi"/>
          <w:sz w:val="24"/>
          <w:szCs w:val="24"/>
        </w:rPr>
        <w:t>, Marija Meh, Zvo</w:t>
      </w:r>
      <w:r w:rsidR="00233B72">
        <w:rPr>
          <w:rFonts w:eastAsiaTheme="minorEastAsia" w:cstheme="minorHAnsi"/>
          <w:sz w:val="24"/>
          <w:szCs w:val="24"/>
        </w:rPr>
        <w:t>nimir Lorenci, Maja Mirt Jakše</w:t>
      </w:r>
      <w:r w:rsidR="007A09CA" w:rsidRPr="00C11DBE">
        <w:rPr>
          <w:rFonts w:eastAsiaTheme="minorEastAsia" w:cstheme="minorHAnsi"/>
          <w:sz w:val="24"/>
          <w:szCs w:val="24"/>
        </w:rPr>
        <w:t xml:space="preserve">, </w:t>
      </w:r>
      <w:r w:rsidR="005204D2" w:rsidRPr="00914868">
        <w:rPr>
          <w:rFonts w:eastAsiaTheme="minorEastAsia" w:cstheme="minorHAnsi"/>
          <w:sz w:val="24"/>
          <w:szCs w:val="24"/>
        </w:rPr>
        <w:t xml:space="preserve">Tajana </w:t>
      </w:r>
      <w:r w:rsidR="00233B72">
        <w:rPr>
          <w:rFonts w:eastAsiaTheme="minorEastAsia" w:cstheme="minorHAnsi"/>
          <w:sz w:val="24"/>
          <w:szCs w:val="24"/>
        </w:rPr>
        <w:t xml:space="preserve">Dvoršek, </w:t>
      </w:r>
      <w:r w:rsidR="008D7459" w:rsidRPr="00C11DBE">
        <w:rPr>
          <w:rFonts w:eastAsiaTheme="minorEastAsia" w:cstheme="minorHAnsi"/>
          <w:sz w:val="24"/>
          <w:szCs w:val="24"/>
        </w:rPr>
        <w:t xml:space="preserve">Tanja Medvešek </w:t>
      </w:r>
      <w:r w:rsidR="00233B72">
        <w:rPr>
          <w:rFonts w:eastAsiaTheme="minorEastAsia" w:cstheme="minorHAnsi"/>
          <w:sz w:val="24"/>
          <w:szCs w:val="24"/>
        </w:rPr>
        <w:t xml:space="preserve">Hočevar, </w:t>
      </w:r>
      <w:proofErr w:type="spellStart"/>
      <w:r w:rsidR="00233B72">
        <w:rPr>
          <w:rFonts w:eastAsiaTheme="minorEastAsia" w:cstheme="minorHAnsi"/>
          <w:sz w:val="24"/>
          <w:szCs w:val="24"/>
        </w:rPr>
        <w:t>Manuela</w:t>
      </w:r>
      <w:proofErr w:type="spellEnd"/>
      <w:r w:rsidR="00233B72">
        <w:rPr>
          <w:rFonts w:eastAsiaTheme="minorEastAsia" w:cstheme="minorHAnsi"/>
          <w:sz w:val="24"/>
          <w:szCs w:val="24"/>
        </w:rPr>
        <w:t xml:space="preserve"> </w:t>
      </w:r>
      <w:proofErr w:type="spellStart"/>
      <w:r w:rsidR="00233B72">
        <w:rPr>
          <w:rFonts w:eastAsiaTheme="minorEastAsia" w:cstheme="minorHAnsi"/>
          <w:sz w:val="24"/>
          <w:szCs w:val="24"/>
        </w:rPr>
        <w:t>Bojnec</w:t>
      </w:r>
      <w:proofErr w:type="spellEnd"/>
      <w:r w:rsidR="00233B72">
        <w:rPr>
          <w:rFonts w:eastAsiaTheme="minorEastAsia" w:cstheme="minorHAnsi"/>
          <w:sz w:val="24"/>
          <w:szCs w:val="24"/>
        </w:rPr>
        <w:t xml:space="preserve"> in Lojze Kerin</w:t>
      </w:r>
      <w:r w:rsidR="008D7459">
        <w:rPr>
          <w:rFonts w:eastAsiaTheme="minorEastAsia" w:cstheme="minorHAnsi"/>
          <w:sz w:val="24"/>
          <w:szCs w:val="24"/>
        </w:rPr>
        <w:t xml:space="preserve">  </w:t>
      </w:r>
    </w:p>
    <w:p w:rsidR="001F2404" w:rsidRPr="00C11DBE" w:rsidRDefault="001F2404" w:rsidP="001F2404">
      <w:pPr>
        <w:spacing w:after="0" w:line="276" w:lineRule="auto"/>
        <w:jc w:val="both"/>
        <w:rPr>
          <w:rFonts w:eastAsiaTheme="minorEastAsia" w:cstheme="minorHAnsi"/>
          <w:sz w:val="24"/>
          <w:szCs w:val="24"/>
        </w:rPr>
      </w:pPr>
    </w:p>
    <w:p w:rsidR="001F2404" w:rsidRPr="00C11DBE" w:rsidRDefault="001F2404" w:rsidP="001F2404">
      <w:pPr>
        <w:spacing w:after="0" w:line="276" w:lineRule="auto"/>
        <w:jc w:val="both"/>
        <w:rPr>
          <w:rFonts w:eastAsiaTheme="minorEastAsia" w:cstheme="minorHAnsi"/>
          <w:sz w:val="24"/>
          <w:szCs w:val="24"/>
        </w:rPr>
      </w:pPr>
    </w:p>
    <w:p w:rsidR="001F2404" w:rsidRPr="00C11DBE" w:rsidRDefault="001F2404" w:rsidP="001F2404">
      <w:pPr>
        <w:spacing w:after="0" w:line="276" w:lineRule="auto"/>
        <w:jc w:val="both"/>
        <w:rPr>
          <w:rFonts w:eastAsiaTheme="minorEastAsia" w:cstheme="minorHAnsi"/>
          <w:sz w:val="24"/>
          <w:szCs w:val="24"/>
        </w:rPr>
      </w:pPr>
      <w:r w:rsidRPr="00C11DBE">
        <w:rPr>
          <w:rFonts w:eastAsiaTheme="minorEastAsia" w:cstheme="minorHAnsi"/>
          <w:b/>
          <w:sz w:val="24"/>
          <w:szCs w:val="24"/>
        </w:rPr>
        <w:t xml:space="preserve">Na seji so bili prisotni tudi:  </w:t>
      </w:r>
      <w:r w:rsidRPr="00C11DBE">
        <w:rPr>
          <w:rFonts w:eastAsiaTheme="minorEastAsia" w:cstheme="minorHAnsi"/>
          <w:sz w:val="24"/>
          <w:szCs w:val="24"/>
        </w:rPr>
        <w:t>r</w:t>
      </w:r>
      <w:r w:rsidR="00FE15D8" w:rsidRPr="00C11DBE">
        <w:rPr>
          <w:rFonts w:eastAsiaTheme="minorEastAsia" w:cstheme="minorHAnsi"/>
          <w:sz w:val="24"/>
          <w:szCs w:val="24"/>
        </w:rPr>
        <w:t>avnateljica Valentina Gerjevič</w:t>
      </w:r>
      <w:r w:rsidR="008D7459">
        <w:rPr>
          <w:rFonts w:eastAsiaTheme="minorEastAsia" w:cstheme="minorHAnsi"/>
          <w:sz w:val="24"/>
          <w:szCs w:val="24"/>
        </w:rPr>
        <w:t>, pomočnica ravnateljice Urška</w:t>
      </w:r>
      <w:r w:rsidR="00347883">
        <w:rPr>
          <w:rFonts w:eastAsiaTheme="minorEastAsia" w:cstheme="minorHAnsi"/>
          <w:sz w:val="24"/>
          <w:szCs w:val="24"/>
        </w:rPr>
        <w:t xml:space="preserve"> </w:t>
      </w:r>
      <w:r w:rsidR="00233B72">
        <w:rPr>
          <w:rFonts w:eastAsiaTheme="minorEastAsia" w:cstheme="minorHAnsi"/>
          <w:sz w:val="24"/>
          <w:szCs w:val="24"/>
        </w:rPr>
        <w:t xml:space="preserve">Horvat, šolska svetovalna služba (Petra Gajski in Andreja </w:t>
      </w:r>
      <w:proofErr w:type="spellStart"/>
      <w:r w:rsidR="00233B72">
        <w:rPr>
          <w:rFonts w:eastAsiaTheme="minorEastAsia" w:cstheme="minorHAnsi"/>
          <w:sz w:val="24"/>
          <w:szCs w:val="24"/>
        </w:rPr>
        <w:t>Ninkovič</w:t>
      </w:r>
      <w:proofErr w:type="spellEnd"/>
      <w:r w:rsidR="00233B72">
        <w:rPr>
          <w:rFonts w:eastAsiaTheme="minorEastAsia" w:cstheme="minorHAnsi"/>
          <w:sz w:val="24"/>
          <w:szCs w:val="24"/>
        </w:rPr>
        <w:t>)</w:t>
      </w:r>
    </w:p>
    <w:p w:rsidR="001F2404" w:rsidRPr="00C11DBE" w:rsidRDefault="001F2404" w:rsidP="001F2404">
      <w:pPr>
        <w:spacing w:after="0" w:line="276" w:lineRule="auto"/>
        <w:jc w:val="both"/>
        <w:rPr>
          <w:rFonts w:eastAsiaTheme="minorEastAsia" w:cstheme="minorHAnsi"/>
          <w:b/>
          <w:sz w:val="24"/>
          <w:szCs w:val="24"/>
        </w:rPr>
      </w:pPr>
    </w:p>
    <w:p w:rsidR="00233B72" w:rsidRDefault="004515DC" w:rsidP="001F2404">
      <w:pPr>
        <w:spacing w:after="0" w:line="276" w:lineRule="auto"/>
        <w:jc w:val="both"/>
        <w:rPr>
          <w:rFonts w:eastAsiaTheme="minorEastAsia" w:cstheme="minorHAnsi"/>
          <w:sz w:val="24"/>
          <w:szCs w:val="24"/>
        </w:rPr>
      </w:pPr>
      <w:r w:rsidRPr="00C11DBE">
        <w:rPr>
          <w:rFonts w:eastAsiaTheme="minorEastAsia" w:cstheme="minorHAnsi"/>
          <w:b/>
          <w:sz w:val="24"/>
          <w:szCs w:val="24"/>
        </w:rPr>
        <w:t>Opravičeno odsotni</w:t>
      </w:r>
      <w:r w:rsidR="001F2404" w:rsidRPr="00C11DBE">
        <w:rPr>
          <w:rFonts w:eastAsiaTheme="minorEastAsia" w:cstheme="minorHAnsi"/>
          <w:b/>
          <w:sz w:val="24"/>
          <w:szCs w:val="24"/>
        </w:rPr>
        <w:t>:</w:t>
      </w:r>
      <w:r w:rsidR="008D7459">
        <w:rPr>
          <w:rFonts w:eastAsiaTheme="minorEastAsia" w:cstheme="minorHAnsi"/>
          <w:sz w:val="24"/>
          <w:szCs w:val="24"/>
        </w:rPr>
        <w:t xml:space="preserve"> </w:t>
      </w:r>
      <w:r w:rsidR="00233B72">
        <w:rPr>
          <w:rFonts w:eastAsiaTheme="minorEastAsia" w:cstheme="minorHAnsi"/>
          <w:sz w:val="24"/>
          <w:szCs w:val="24"/>
        </w:rPr>
        <w:t>Irena Grmšek, Mojca Jug in Davorin Dimič</w:t>
      </w:r>
    </w:p>
    <w:p w:rsidR="00233B72" w:rsidRDefault="00233B72" w:rsidP="001F2404">
      <w:pPr>
        <w:spacing w:after="0" w:line="276" w:lineRule="auto"/>
        <w:jc w:val="both"/>
        <w:rPr>
          <w:rFonts w:eastAsiaTheme="minorEastAsia" w:cstheme="minorHAnsi"/>
          <w:sz w:val="24"/>
          <w:szCs w:val="24"/>
        </w:rPr>
      </w:pPr>
    </w:p>
    <w:p w:rsidR="00233B72" w:rsidRDefault="00233B72" w:rsidP="001F2404">
      <w:pPr>
        <w:spacing w:after="0" w:line="276" w:lineRule="auto"/>
        <w:jc w:val="both"/>
        <w:rPr>
          <w:rFonts w:eastAsiaTheme="minorEastAsia" w:cstheme="minorHAnsi"/>
          <w:sz w:val="24"/>
          <w:szCs w:val="24"/>
        </w:rPr>
      </w:pPr>
      <w:r w:rsidRPr="00233B72">
        <w:rPr>
          <w:rFonts w:eastAsiaTheme="minorEastAsia" w:cstheme="minorHAnsi"/>
          <w:b/>
          <w:sz w:val="24"/>
          <w:szCs w:val="24"/>
        </w:rPr>
        <w:t>Zapisnik:</w:t>
      </w:r>
      <w:r>
        <w:rPr>
          <w:rFonts w:eastAsiaTheme="minorEastAsia" w:cstheme="minorHAnsi"/>
          <w:sz w:val="24"/>
          <w:szCs w:val="24"/>
        </w:rPr>
        <w:t xml:space="preserve"> Marija Meh</w:t>
      </w:r>
    </w:p>
    <w:p w:rsidR="000D0258" w:rsidRPr="00C11DBE" w:rsidRDefault="000D0258" w:rsidP="001F2404">
      <w:pPr>
        <w:spacing w:after="0" w:line="276" w:lineRule="auto"/>
        <w:jc w:val="both"/>
        <w:rPr>
          <w:rFonts w:eastAsiaTheme="minorEastAsia" w:cstheme="minorHAnsi"/>
          <w:sz w:val="24"/>
          <w:szCs w:val="24"/>
        </w:rPr>
      </w:pPr>
    </w:p>
    <w:p w:rsidR="001F2404" w:rsidRDefault="001F2404" w:rsidP="001F2404">
      <w:pPr>
        <w:spacing w:after="0" w:line="276" w:lineRule="auto"/>
        <w:jc w:val="both"/>
        <w:rPr>
          <w:rFonts w:eastAsia="Times New Roman" w:cstheme="minorHAnsi"/>
          <w:b/>
          <w:sz w:val="24"/>
          <w:szCs w:val="24"/>
          <w:lang w:eastAsia="sl-SI"/>
        </w:rPr>
      </w:pPr>
      <w:r w:rsidRPr="00C11DBE">
        <w:rPr>
          <w:rFonts w:eastAsia="Times New Roman" w:cstheme="minorHAnsi"/>
          <w:b/>
          <w:sz w:val="24"/>
          <w:szCs w:val="24"/>
          <w:lang w:eastAsia="sl-SI"/>
        </w:rPr>
        <w:t>Dnevni red:</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Potrdi</w:t>
      </w:r>
      <w:r w:rsidR="00233B72">
        <w:rPr>
          <w:rFonts w:cstheme="minorHAnsi"/>
          <w:sz w:val="24"/>
        </w:rPr>
        <w:t>tev zapisnika 12.</w:t>
      </w:r>
      <w:r w:rsidRPr="00C16AB2">
        <w:rPr>
          <w:rFonts w:cstheme="minorHAnsi"/>
          <w:sz w:val="24"/>
        </w:rPr>
        <w:t xml:space="preserve"> seje Sveta šole</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Poročilo s seje Sveta staršev</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Sprejem Poročila o realizaciji LDN OŠ Jurija Dal</w:t>
      </w:r>
      <w:r w:rsidR="00233B72">
        <w:rPr>
          <w:rFonts w:cstheme="minorHAnsi"/>
          <w:sz w:val="24"/>
        </w:rPr>
        <w:t>matina Krško za šolsko leto 2022/2023</w:t>
      </w:r>
    </w:p>
    <w:p w:rsidR="00233B72" w:rsidRDefault="00C16AB2" w:rsidP="00233B72">
      <w:pPr>
        <w:numPr>
          <w:ilvl w:val="0"/>
          <w:numId w:val="1"/>
        </w:numPr>
        <w:spacing w:after="0" w:line="276" w:lineRule="auto"/>
        <w:rPr>
          <w:rFonts w:cstheme="minorHAnsi"/>
          <w:sz w:val="24"/>
        </w:rPr>
      </w:pPr>
      <w:r w:rsidRPr="00C16AB2">
        <w:rPr>
          <w:rFonts w:cstheme="minorHAnsi"/>
          <w:sz w:val="24"/>
        </w:rPr>
        <w:t>Predlog LDN OŠ Jurija Dal</w:t>
      </w:r>
      <w:r w:rsidR="00233B72">
        <w:rPr>
          <w:rFonts w:cstheme="minorHAnsi"/>
          <w:sz w:val="24"/>
        </w:rPr>
        <w:t>matina Krško za šolsko leto 2023/2024</w:t>
      </w:r>
    </w:p>
    <w:p w:rsidR="00233B72" w:rsidRPr="00233B72" w:rsidRDefault="00233B72" w:rsidP="00233B72">
      <w:pPr>
        <w:numPr>
          <w:ilvl w:val="0"/>
          <w:numId w:val="1"/>
        </w:numPr>
        <w:spacing w:after="0" w:line="276" w:lineRule="auto"/>
        <w:rPr>
          <w:rFonts w:cstheme="minorHAnsi"/>
          <w:sz w:val="24"/>
        </w:rPr>
      </w:pPr>
      <w:r>
        <w:rPr>
          <w:rFonts w:cstheme="minorHAnsi"/>
          <w:sz w:val="24"/>
        </w:rPr>
        <w:t>Vzgojno delovanje šole</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Predlogi, pobude in vprašanja</w:t>
      </w:r>
    </w:p>
    <w:p w:rsidR="00C16AB2" w:rsidRPr="00C16AB2" w:rsidRDefault="00C16AB2" w:rsidP="00C16AB2">
      <w:pPr>
        <w:numPr>
          <w:ilvl w:val="0"/>
          <w:numId w:val="1"/>
        </w:numPr>
        <w:spacing w:after="0" w:line="276" w:lineRule="auto"/>
        <w:rPr>
          <w:rFonts w:cstheme="minorHAnsi"/>
          <w:sz w:val="24"/>
        </w:rPr>
      </w:pPr>
      <w:r w:rsidRPr="00C16AB2">
        <w:rPr>
          <w:rFonts w:cstheme="minorHAnsi"/>
          <w:sz w:val="24"/>
        </w:rPr>
        <w:t>Razno</w:t>
      </w:r>
    </w:p>
    <w:p w:rsidR="007A09CA" w:rsidRPr="00C11DBE" w:rsidRDefault="007A09CA" w:rsidP="005204D2">
      <w:pPr>
        <w:spacing w:after="0" w:line="240" w:lineRule="auto"/>
        <w:rPr>
          <w:rFonts w:eastAsia="Times New Roman" w:cstheme="minorHAnsi"/>
          <w:sz w:val="24"/>
          <w:szCs w:val="24"/>
        </w:rPr>
      </w:pPr>
    </w:p>
    <w:p w:rsidR="006B775F" w:rsidRPr="00C11DBE" w:rsidRDefault="00233B72" w:rsidP="007E3322">
      <w:pPr>
        <w:spacing w:after="0" w:line="276" w:lineRule="auto"/>
        <w:jc w:val="both"/>
        <w:rPr>
          <w:rFonts w:eastAsia="Times New Roman" w:cstheme="minorHAnsi"/>
          <w:sz w:val="24"/>
          <w:szCs w:val="24"/>
          <w:lang w:eastAsia="sl-SI"/>
        </w:rPr>
      </w:pPr>
      <w:r>
        <w:rPr>
          <w:rFonts w:eastAsia="Times New Roman" w:cstheme="minorHAnsi"/>
          <w:sz w:val="24"/>
          <w:szCs w:val="24"/>
          <w:lang w:eastAsia="sl-SI"/>
        </w:rPr>
        <w:t xml:space="preserve">Predsednica Sveta šole, </w:t>
      </w:r>
      <w:r w:rsidR="007A09CA">
        <w:rPr>
          <w:rFonts w:eastAsia="Times New Roman" w:cstheme="minorHAnsi"/>
          <w:sz w:val="24"/>
          <w:szCs w:val="24"/>
          <w:lang w:eastAsia="sl-SI"/>
        </w:rPr>
        <w:t>Marija Meh</w:t>
      </w:r>
      <w:r>
        <w:rPr>
          <w:rFonts w:eastAsia="Times New Roman" w:cstheme="minorHAnsi"/>
          <w:sz w:val="24"/>
          <w:szCs w:val="24"/>
          <w:lang w:eastAsia="sl-SI"/>
        </w:rPr>
        <w:t>,</w:t>
      </w:r>
      <w:r w:rsidR="007A09CA">
        <w:rPr>
          <w:rFonts w:eastAsia="Times New Roman" w:cstheme="minorHAnsi"/>
          <w:sz w:val="24"/>
          <w:szCs w:val="24"/>
          <w:lang w:eastAsia="sl-SI"/>
        </w:rPr>
        <w:t xml:space="preserve"> </w:t>
      </w:r>
      <w:r w:rsidR="006B775F" w:rsidRPr="00C11DBE">
        <w:rPr>
          <w:rFonts w:eastAsia="Times New Roman" w:cstheme="minorHAnsi"/>
          <w:sz w:val="24"/>
          <w:szCs w:val="24"/>
          <w:lang w:eastAsia="sl-SI"/>
        </w:rPr>
        <w:t xml:space="preserve">je ugotovila </w:t>
      </w:r>
      <w:r>
        <w:rPr>
          <w:rFonts w:eastAsia="Times New Roman" w:cstheme="minorHAnsi"/>
          <w:sz w:val="24"/>
          <w:szCs w:val="24"/>
          <w:lang w:eastAsia="sl-SI"/>
        </w:rPr>
        <w:t>sklepčnost S</w:t>
      </w:r>
      <w:r w:rsidR="006B775F" w:rsidRPr="00C11DBE">
        <w:rPr>
          <w:rFonts w:eastAsia="Times New Roman" w:cstheme="minorHAnsi"/>
          <w:sz w:val="24"/>
          <w:szCs w:val="24"/>
          <w:lang w:eastAsia="sl-SI"/>
        </w:rPr>
        <w:t>veta.</w:t>
      </w:r>
    </w:p>
    <w:p w:rsidR="007E3322" w:rsidRDefault="007E3322" w:rsidP="007E3322">
      <w:pPr>
        <w:spacing w:after="0" w:line="276" w:lineRule="auto"/>
        <w:jc w:val="both"/>
        <w:rPr>
          <w:rFonts w:eastAsia="Times New Roman" w:cstheme="minorHAnsi"/>
          <w:sz w:val="24"/>
          <w:szCs w:val="24"/>
          <w:lang w:eastAsia="sl-SI"/>
        </w:rPr>
      </w:pPr>
      <w:r w:rsidRPr="00C11DBE">
        <w:rPr>
          <w:rFonts w:eastAsia="Times New Roman" w:cstheme="minorHAnsi"/>
          <w:sz w:val="24"/>
          <w:szCs w:val="24"/>
          <w:lang w:eastAsia="sl-SI"/>
        </w:rPr>
        <w:t xml:space="preserve">Dnevni red je bil soglasno potrjen. </w:t>
      </w:r>
    </w:p>
    <w:p w:rsidR="00233B72" w:rsidRPr="00C11DBE" w:rsidRDefault="00233B72" w:rsidP="007E3322">
      <w:pPr>
        <w:spacing w:after="0" w:line="276" w:lineRule="auto"/>
        <w:jc w:val="both"/>
        <w:rPr>
          <w:rFonts w:eastAsia="Times New Roman" w:cstheme="minorHAnsi"/>
          <w:sz w:val="24"/>
          <w:szCs w:val="24"/>
          <w:lang w:eastAsia="sl-SI"/>
        </w:rPr>
      </w:pPr>
      <w:r>
        <w:rPr>
          <w:rFonts w:eastAsia="Times New Roman" w:cstheme="minorHAnsi"/>
          <w:sz w:val="24"/>
          <w:szCs w:val="24"/>
          <w:lang w:eastAsia="sl-SI"/>
        </w:rPr>
        <w:t>Seja je potekala v dveh delih. Najprej smo člani Sveta šole prisostvovali tudi seji Sveta staršev, saj smo imeli 3., 4. in 5. točko skupno. Takrat smo člani Sveta šole lahko tudi postavljali vprašanja, ki se na te točke nanašajo, v drugem delu seje pa smo potrdili vse potrebne dokumente, kot je bilo predvideno po dnevnem redu.</w:t>
      </w:r>
    </w:p>
    <w:p w:rsidR="007E3322" w:rsidRPr="00C11DBE" w:rsidRDefault="007E3322" w:rsidP="007E3322">
      <w:pPr>
        <w:spacing w:after="0" w:line="276" w:lineRule="auto"/>
        <w:jc w:val="both"/>
        <w:rPr>
          <w:rFonts w:eastAsia="Times New Roman" w:cstheme="minorHAnsi"/>
          <w:color w:val="FF0000"/>
          <w:sz w:val="24"/>
          <w:szCs w:val="24"/>
          <w:lang w:eastAsia="sl-SI"/>
        </w:rPr>
      </w:pPr>
    </w:p>
    <w:p w:rsidR="001F2404" w:rsidRDefault="001F2404" w:rsidP="001F2404">
      <w:pPr>
        <w:spacing w:after="0" w:line="276" w:lineRule="auto"/>
        <w:contextualSpacing/>
        <w:jc w:val="both"/>
        <w:rPr>
          <w:rFonts w:eastAsia="Times New Roman" w:cstheme="minorHAnsi"/>
          <w:b/>
          <w:sz w:val="24"/>
          <w:szCs w:val="24"/>
          <w:u w:val="single"/>
          <w:lang w:eastAsia="sl-SI"/>
        </w:rPr>
      </w:pPr>
      <w:r w:rsidRPr="00C11DBE">
        <w:rPr>
          <w:rFonts w:eastAsia="Times New Roman" w:cstheme="minorHAnsi"/>
          <w:b/>
          <w:sz w:val="24"/>
          <w:szCs w:val="24"/>
          <w:u w:val="single"/>
          <w:lang w:eastAsia="sl-SI"/>
        </w:rPr>
        <w:t xml:space="preserve">Ad. 1 </w:t>
      </w:r>
      <w:r w:rsidR="007A016A" w:rsidRPr="00C11DBE">
        <w:rPr>
          <w:rFonts w:eastAsia="Times New Roman" w:cstheme="minorHAnsi"/>
          <w:b/>
          <w:sz w:val="24"/>
          <w:szCs w:val="24"/>
          <w:u w:val="single"/>
          <w:lang w:eastAsia="sl-SI"/>
        </w:rPr>
        <w:t xml:space="preserve"> </w:t>
      </w:r>
    </w:p>
    <w:p w:rsidR="005204D2" w:rsidRDefault="005204D2" w:rsidP="001F2404">
      <w:pPr>
        <w:spacing w:after="0" w:line="276" w:lineRule="auto"/>
        <w:contextualSpacing/>
        <w:jc w:val="both"/>
        <w:rPr>
          <w:rFonts w:eastAsia="Times New Roman" w:cstheme="minorHAnsi"/>
          <w:sz w:val="24"/>
          <w:szCs w:val="24"/>
          <w:lang w:eastAsia="sl-SI"/>
        </w:rPr>
      </w:pPr>
    </w:p>
    <w:p w:rsidR="008E736D" w:rsidRDefault="00C722E5" w:rsidP="001F2404">
      <w:pPr>
        <w:spacing w:after="0" w:line="276" w:lineRule="auto"/>
        <w:contextualSpacing/>
        <w:jc w:val="both"/>
        <w:rPr>
          <w:rFonts w:eastAsia="Times New Roman" w:cstheme="minorHAnsi"/>
          <w:sz w:val="24"/>
          <w:szCs w:val="24"/>
          <w:lang w:eastAsia="sl-SI"/>
        </w:rPr>
      </w:pPr>
      <w:r>
        <w:rPr>
          <w:rFonts w:eastAsia="Times New Roman" w:cstheme="minorHAnsi"/>
          <w:sz w:val="24"/>
          <w:szCs w:val="24"/>
          <w:lang w:eastAsia="sl-SI"/>
        </w:rPr>
        <w:t>Predsed</w:t>
      </w:r>
      <w:r w:rsidR="00B868B0">
        <w:rPr>
          <w:rFonts w:eastAsia="Times New Roman" w:cstheme="minorHAnsi"/>
          <w:sz w:val="24"/>
          <w:szCs w:val="24"/>
          <w:lang w:eastAsia="sl-SI"/>
        </w:rPr>
        <w:t xml:space="preserve">nica Sveta šole je vsem članom </w:t>
      </w:r>
      <w:r w:rsidR="00233B72">
        <w:rPr>
          <w:rFonts w:eastAsia="Times New Roman" w:cstheme="minorHAnsi"/>
          <w:sz w:val="24"/>
          <w:szCs w:val="24"/>
          <w:lang w:eastAsia="sl-SI"/>
        </w:rPr>
        <w:t xml:space="preserve">posredovala zapisnik 13. seje po elektronski pošti. V zapisniku je bila napaka, saj je članica Mojca Jug bila napisana med odsotnimi. Napako smo popravili. </w:t>
      </w:r>
    </w:p>
    <w:p w:rsidR="005204D2" w:rsidRDefault="00C16AB2" w:rsidP="005204D2">
      <w:pPr>
        <w:spacing w:after="0" w:line="276" w:lineRule="auto"/>
        <w:jc w:val="both"/>
        <w:rPr>
          <w:rFonts w:eastAsiaTheme="minorEastAsia" w:cstheme="minorHAnsi"/>
          <w:b/>
          <w:sz w:val="24"/>
          <w:szCs w:val="24"/>
        </w:rPr>
      </w:pPr>
      <w:r>
        <w:rPr>
          <w:rFonts w:eastAsia="Times New Roman" w:cstheme="minorHAnsi"/>
          <w:b/>
          <w:sz w:val="24"/>
          <w:szCs w:val="24"/>
          <w:lang w:eastAsia="sl-SI"/>
        </w:rPr>
        <w:t>SKLEP</w:t>
      </w:r>
      <w:r w:rsidR="00B868B0">
        <w:rPr>
          <w:rFonts w:eastAsia="Times New Roman" w:cstheme="minorHAnsi"/>
          <w:b/>
          <w:sz w:val="24"/>
          <w:szCs w:val="24"/>
          <w:lang w:eastAsia="sl-SI"/>
        </w:rPr>
        <w:t xml:space="preserve"> 13/36</w:t>
      </w:r>
      <w:r>
        <w:rPr>
          <w:rFonts w:eastAsia="Times New Roman" w:cstheme="minorHAnsi"/>
          <w:b/>
          <w:sz w:val="24"/>
          <w:szCs w:val="24"/>
          <w:lang w:eastAsia="sl-SI"/>
        </w:rPr>
        <w:t xml:space="preserve"> </w:t>
      </w:r>
      <w:r w:rsidR="005204D2" w:rsidRPr="00E62161">
        <w:rPr>
          <w:rFonts w:eastAsiaTheme="minorEastAsia" w:cstheme="minorHAnsi"/>
          <w:b/>
          <w:sz w:val="24"/>
          <w:szCs w:val="24"/>
        </w:rPr>
        <w:t>: Zapisnik</w:t>
      </w:r>
      <w:r w:rsidR="00B868B0">
        <w:rPr>
          <w:rFonts w:eastAsiaTheme="minorEastAsia" w:cstheme="minorHAnsi"/>
          <w:b/>
          <w:sz w:val="24"/>
          <w:szCs w:val="24"/>
        </w:rPr>
        <w:t xml:space="preserve"> 12</w:t>
      </w:r>
      <w:r w:rsidR="008E736D">
        <w:rPr>
          <w:rFonts w:eastAsiaTheme="minorEastAsia" w:cstheme="minorHAnsi"/>
          <w:b/>
          <w:sz w:val="24"/>
          <w:szCs w:val="24"/>
        </w:rPr>
        <w:t xml:space="preserve">. </w:t>
      </w:r>
      <w:r w:rsidR="005204D2">
        <w:rPr>
          <w:rFonts w:eastAsiaTheme="minorEastAsia" w:cstheme="minorHAnsi"/>
          <w:b/>
          <w:sz w:val="24"/>
          <w:szCs w:val="24"/>
        </w:rPr>
        <w:t xml:space="preserve">seje Sveta šole je bil soglasno sprejet in bo objavljen na šolski spletni strani. </w:t>
      </w:r>
    </w:p>
    <w:p w:rsidR="00015A3C" w:rsidRDefault="00015A3C" w:rsidP="00015A3C">
      <w:pPr>
        <w:spacing w:after="0" w:line="276" w:lineRule="auto"/>
        <w:jc w:val="both"/>
        <w:rPr>
          <w:rFonts w:eastAsia="Times New Roman" w:cstheme="minorHAnsi"/>
          <w:sz w:val="24"/>
          <w:szCs w:val="24"/>
          <w:lang w:eastAsia="sl-SI"/>
        </w:rPr>
      </w:pPr>
    </w:p>
    <w:p w:rsidR="005B5E2E" w:rsidRPr="00C11DBE" w:rsidRDefault="005B5E2E" w:rsidP="005204D2">
      <w:pPr>
        <w:spacing w:after="0" w:line="276" w:lineRule="auto"/>
        <w:jc w:val="both"/>
        <w:rPr>
          <w:rFonts w:eastAsiaTheme="minorEastAsia" w:cstheme="minorHAnsi"/>
          <w:b/>
          <w:color w:val="FF0000"/>
          <w:sz w:val="24"/>
          <w:szCs w:val="24"/>
        </w:rPr>
      </w:pPr>
    </w:p>
    <w:p w:rsidR="001F2404" w:rsidRPr="00E62161" w:rsidRDefault="00CF4019" w:rsidP="001F2404">
      <w:pPr>
        <w:spacing w:after="0" w:line="276" w:lineRule="auto"/>
        <w:jc w:val="both"/>
        <w:rPr>
          <w:rFonts w:eastAsiaTheme="minorEastAsia" w:cstheme="minorHAnsi"/>
          <w:b/>
          <w:sz w:val="24"/>
          <w:szCs w:val="24"/>
        </w:rPr>
      </w:pPr>
      <w:r w:rsidRPr="00E62161">
        <w:rPr>
          <w:rFonts w:eastAsiaTheme="minorEastAsia" w:cstheme="minorHAnsi"/>
          <w:b/>
          <w:sz w:val="24"/>
          <w:szCs w:val="24"/>
        </w:rPr>
        <w:t xml:space="preserve">Ad. 2 </w:t>
      </w:r>
    </w:p>
    <w:p w:rsidR="00B868B0" w:rsidRDefault="00B868B0" w:rsidP="00EF47DE">
      <w:pPr>
        <w:spacing w:after="0" w:line="276" w:lineRule="auto"/>
        <w:jc w:val="both"/>
        <w:rPr>
          <w:rFonts w:eastAsiaTheme="minorEastAsia" w:cstheme="minorHAnsi"/>
          <w:sz w:val="24"/>
          <w:szCs w:val="24"/>
        </w:rPr>
      </w:pPr>
      <w:r>
        <w:rPr>
          <w:rFonts w:eastAsiaTheme="minorEastAsia" w:cstheme="minorHAnsi"/>
          <w:sz w:val="24"/>
          <w:szCs w:val="24"/>
        </w:rPr>
        <w:t>Člani Sveta šole smo bili prisotni na seji Sveta staršev.</w:t>
      </w:r>
    </w:p>
    <w:p w:rsidR="00EF47DE" w:rsidRDefault="00B868B0" w:rsidP="00B868B0">
      <w:pPr>
        <w:pStyle w:val="Odstavekseznama"/>
        <w:numPr>
          <w:ilvl w:val="0"/>
          <w:numId w:val="17"/>
        </w:numPr>
        <w:spacing w:after="0" w:line="276" w:lineRule="auto"/>
        <w:jc w:val="both"/>
        <w:rPr>
          <w:rFonts w:eastAsiaTheme="minorEastAsia" w:cstheme="minorHAnsi"/>
          <w:sz w:val="24"/>
          <w:szCs w:val="24"/>
        </w:rPr>
      </w:pPr>
      <w:r w:rsidRPr="00B868B0">
        <w:rPr>
          <w:rFonts w:eastAsiaTheme="minorEastAsia" w:cstheme="minorHAnsi"/>
          <w:sz w:val="24"/>
          <w:szCs w:val="24"/>
        </w:rPr>
        <w:t>Potrdili so dnevni red.</w:t>
      </w:r>
    </w:p>
    <w:p w:rsidR="00B868B0" w:rsidRDefault="00B868B0" w:rsidP="00B868B0">
      <w:pPr>
        <w:pStyle w:val="Odstavekseznama"/>
        <w:numPr>
          <w:ilvl w:val="0"/>
          <w:numId w:val="17"/>
        </w:numPr>
        <w:spacing w:after="0" w:line="276" w:lineRule="auto"/>
        <w:jc w:val="both"/>
        <w:rPr>
          <w:rFonts w:eastAsiaTheme="minorEastAsia" w:cstheme="minorHAnsi"/>
          <w:sz w:val="24"/>
          <w:szCs w:val="24"/>
        </w:rPr>
      </w:pPr>
      <w:r>
        <w:rPr>
          <w:rFonts w:eastAsiaTheme="minorEastAsia" w:cstheme="minorHAnsi"/>
          <w:sz w:val="24"/>
          <w:szCs w:val="24"/>
        </w:rPr>
        <w:lastRenderedPageBreak/>
        <w:t>Izvolili so novega predsednika Sveta staršev, to je Tomaž Tomažič in še enega člana za Svet šole, to je Lojze Kerin.</w:t>
      </w:r>
    </w:p>
    <w:p w:rsidR="00B868B0" w:rsidRDefault="00B868B0" w:rsidP="00B868B0">
      <w:pPr>
        <w:pStyle w:val="Odstavekseznama"/>
        <w:numPr>
          <w:ilvl w:val="0"/>
          <w:numId w:val="17"/>
        </w:numPr>
        <w:spacing w:after="0" w:line="276" w:lineRule="auto"/>
        <w:jc w:val="both"/>
        <w:rPr>
          <w:rFonts w:eastAsiaTheme="minorEastAsia" w:cstheme="minorHAnsi"/>
          <w:sz w:val="24"/>
          <w:szCs w:val="24"/>
        </w:rPr>
      </w:pPr>
      <w:r>
        <w:rPr>
          <w:rFonts w:eastAsiaTheme="minorEastAsia" w:cstheme="minorHAnsi"/>
          <w:sz w:val="24"/>
          <w:szCs w:val="24"/>
        </w:rPr>
        <w:t>Ravnateljica je predstavila Poročilo LDN za šolsko leto 2022/23.</w:t>
      </w:r>
    </w:p>
    <w:p w:rsidR="00B868B0" w:rsidRDefault="00B868B0" w:rsidP="00B868B0">
      <w:pPr>
        <w:pStyle w:val="Odstavekseznama"/>
        <w:numPr>
          <w:ilvl w:val="0"/>
          <w:numId w:val="17"/>
        </w:numPr>
        <w:spacing w:after="0" w:line="276" w:lineRule="auto"/>
        <w:jc w:val="both"/>
        <w:rPr>
          <w:rFonts w:eastAsiaTheme="minorEastAsia" w:cstheme="minorHAnsi"/>
          <w:sz w:val="24"/>
          <w:szCs w:val="24"/>
        </w:rPr>
      </w:pPr>
      <w:r>
        <w:rPr>
          <w:rFonts w:eastAsiaTheme="minorEastAsia" w:cstheme="minorHAnsi"/>
          <w:sz w:val="24"/>
          <w:szCs w:val="24"/>
        </w:rPr>
        <w:t>Ravnateljica je predstavila predlog Letnega delovnega načrta za šolsko leto 2023/24.</w:t>
      </w:r>
    </w:p>
    <w:p w:rsidR="00B868B0" w:rsidRDefault="00B868B0" w:rsidP="00B868B0">
      <w:pPr>
        <w:pStyle w:val="Odstavekseznama"/>
        <w:numPr>
          <w:ilvl w:val="0"/>
          <w:numId w:val="17"/>
        </w:numPr>
        <w:spacing w:after="0" w:line="276" w:lineRule="auto"/>
        <w:jc w:val="both"/>
        <w:rPr>
          <w:rFonts w:eastAsiaTheme="minorEastAsia" w:cstheme="minorHAnsi"/>
          <w:sz w:val="24"/>
          <w:szCs w:val="24"/>
        </w:rPr>
      </w:pPr>
      <w:r>
        <w:rPr>
          <w:rFonts w:eastAsiaTheme="minorEastAsia" w:cstheme="minorHAnsi"/>
          <w:sz w:val="24"/>
          <w:szCs w:val="24"/>
        </w:rPr>
        <w:t>Z dvema glasovoma »PROTI« in večino glasov »ZA« so potrdili 9.2.2024 kot prost dan, ki ga bomo nadomestili 9.12.2023.</w:t>
      </w:r>
    </w:p>
    <w:p w:rsidR="00B868B0" w:rsidRDefault="00B868B0" w:rsidP="00B868B0">
      <w:pPr>
        <w:pStyle w:val="Odstavekseznama"/>
        <w:numPr>
          <w:ilvl w:val="0"/>
          <w:numId w:val="17"/>
        </w:numPr>
        <w:spacing w:after="0" w:line="276" w:lineRule="auto"/>
        <w:jc w:val="both"/>
        <w:rPr>
          <w:rFonts w:eastAsiaTheme="minorEastAsia" w:cstheme="minorHAnsi"/>
          <w:sz w:val="24"/>
          <w:szCs w:val="24"/>
        </w:rPr>
      </w:pPr>
      <w:r>
        <w:rPr>
          <w:rFonts w:eastAsiaTheme="minorEastAsia" w:cstheme="minorHAnsi"/>
          <w:sz w:val="24"/>
          <w:szCs w:val="24"/>
        </w:rPr>
        <w:t>Šolska svetovalna služba je predstavila vzgojno delovanje šole.</w:t>
      </w:r>
    </w:p>
    <w:p w:rsidR="00B868B0" w:rsidRPr="00B868B0" w:rsidRDefault="00B868B0" w:rsidP="00B868B0">
      <w:pPr>
        <w:pStyle w:val="Odstavekseznama"/>
        <w:numPr>
          <w:ilvl w:val="0"/>
          <w:numId w:val="17"/>
        </w:numPr>
        <w:spacing w:after="0" w:line="276" w:lineRule="auto"/>
        <w:jc w:val="both"/>
        <w:rPr>
          <w:rFonts w:eastAsiaTheme="minorEastAsia" w:cstheme="minorHAnsi"/>
          <w:sz w:val="24"/>
          <w:szCs w:val="24"/>
        </w:rPr>
      </w:pPr>
      <w:r>
        <w:rPr>
          <w:rFonts w:eastAsiaTheme="minorEastAsia" w:cstheme="minorHAnsi"/>
          <w:sz w:val="24"/>
          <w:szCs w:val="24"/>
        </w:rPr>
        <w:t xml:space="preserve">Nato so predstavniki oddelkov postavljali vprašanja, na katere je ravnateljica odgovorila oziroma podala obrazložitev. Vprašanja so se nanašala na parkiranje, garderobne omarice </w:t>
      </w:r>
      <w:r w:rsidR="002E29D3">
        <w:rPr>
          <w:rFonts w:eastAsiaTheme="minorEastAsia" w:cstheme="minorHAnsi"/>
          <w:sz w:val="24"/>
          <w:szCs w:val="24"/>
        </w:rPr>
        <w:t>varstvo na parkirišču in plavanje.</w:t>
      </w:r>
    </w:p>
    <w:p w:rsidR="00DE1E7E" w:rsidRDefault="001F2404" w:rsidP="007A09CA">
      <w:pPr>
        <w:spacing w:after="0" w:line="276" w:lineRule="auto"/>
        <w:jc w:val="both"/>
        <w:rPr>
          <w:rFonts w:eastAsiaTheme="minorEastAsia" w:cstheme="minorHAnsi"/>
          <w:b/>
          <w:sz w:val="24"/>
          <w:szCs w:val="24"/>
        </w:rPr>
      </w:pPr>
      <w:r w:rsidRPr="00B80FC7">
        <w:rPr>
          <w:rFonts w:eastAsiaTheme="minorEastAsia" w:cstheme="minorHAnsi"/>
          <w:b/>
          <w:sz w:val="24"/>
          <w:szCs w:val="24"/>
        </w:rPr>
        <w:t xml:space="preserve">Ad. 3 </w:t>
      </w:r>
    </w:p>
    <w:p w:rsidR="004E0E11" w:rsidRDefault="00521962" w:rsidP="002B3B67">
      <w:pPr>
        <w:jc w:val="both"/>
        <w:rPr>
          <w:rFonts w:eastAsiaTheme="minorEastAsia" w:cstheme="minorHAnsi"/>
          <w:sz w:val="24"/>
          <w:szCs w:val="24"/>
        </w:rPr>
      </w:pPr>
      <w:r>
        <w:rPr>
          <w:rFonts w:eastAsiaTheme="minorEastAsia" w:cstheme="minorHAnsi"/>
          <w:sz w:val="24"/>
          <w:szCs w:val="24"/>
        </w:rPr>
        <w:t>Ravnateljica je predstavila Poročilo o rea</w:t>
      </w:r>
      <w:r w:rsidR="00FE13E6">
        <w:rPr>
          <w:rFonts w:eastAsiaTheme="minorEastAsia" w:cstheme="minorHAnsi"/>
          <w:sz w:val="24"/>
          <w:szCs w:val="24"/>
        </w:rPr>
        <w:t>lizaciji LDN za šolsko leto 2022</w:t>
      </w:r>
      <w:r>
        <w:rPr>
          <w:rFonts w:eastAsiaTheme="minorEastAsia" w:cstheme="minorHAnsi"/>
          <w:sz w:val="24"/>
          <w:szCs w:val="24"/>
        </w:rPr>
        <w:t>/22:</w:t>
      </w:r>
    </w:p>
    <w:p w:rsidR="00521962" w:rsidRDefault="00521962"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Predstavila</w:t>
      </w:r>
      <w:r w:rsidR="00C67F86">
        <w:rPr>
          <w:rFonts w:eastAsiaTheme="minorEastAsia" w:cstheme="minorHAnsi"/>
          <w:sz w:val="24"/>
          <w:szCs w:val="24"/>
        </w:rPr>
        <w:t xml:space="preserve"> je osnovne statistične podatke.</w:t>
      </w:r>
    </w:p>
    <w:p w:rsidR="00FE13E6" w:rsidRDefault="00FE13E6"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Razložila rezultate Nacionalnega preverjanja znanja.</w:t>
      </w:r>
    </w:p>
    <w:p w:rsidR="002E29D3" w:rsidRDefault="002E29D3"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G. Tomažič je izpostavil, da je v poročilu pogrešal del o delovanju Šolskega sklada. Ravnateljica mu je razložila, da bo ta del dodan naknadno, saj je prišlo do menjave kadra v računovodstvu in ni bilo mogoče narediti natančnih obračunov.</w:t>
      </w:r>
    </w:p>
    <w:p w:rsidR="00FE13E6" w:rsidRDefault="002E29D3" w:rsidP="00521962">
      <w:pPr>
        <w:pStyle w:val="Odstavekseznama"/>
        <w:numPr>
          <w:ilvl w:val="0"/>
          <w:numId w:val="15"/>
        </w:numPr>
        <w:jc w:val="both"/>
        <w:rPr>
          <w:rFonts w:eastAsiaTheme="minorEastAsia" w:cstheme="minorHAnsi"/>
          <w:sz w:val="24"/>
          <w:szCs w:val="24"/>
        </w:rPr>
      </w:pPr>
      <w:r>
        <w:rPr>
          <w:rFonts w:eastAsiaTheme="minorEastAsia" w:cstheme="minorHAnsi"/>
          <w:sz w:val="24"/>
          <w:szCs w:val="24"/>
        </w:rPr>
        <w:t>Drugih v</w:t>
      </w:r>
      <w:r w:rsidR="00FE13E6">
        <w:rPr>
          <w:rFonts w:eastAsiaTheme="minorEastAsia" w:cstheme="minorHAnsi"/>
          <w:sz w:val="24"/>
          <w:szCs w:val="24"/>
        </w:rPr>
        <w:t>prašanj ni bilo.</w:t>
      </w:r>
    </w:p>
    <w:p w:rsidR="008E4EC4" w:rsidRDefault="008E4EC4" w:rsidP="002B3B67">
      <w:pPr>
        <w:jc w:val="both"/>
        <w:rPr>
          <w:rFonts w:eastAsiaTheme="minorEastAsia" w:cstheme="minorHAnsi"/>
          <w:sz w:val="24"/>
          <w:szCs w:val="24"/>
        </w:rPr>
      </w:pPr>
    </w:p>
    <w:p w:rsidR="008E4EC4" w:rsidRDefault="008E4EC4" w:rsidP="002B3B67">
      <w:pPr>
        <w:jc w:val="both"/>
        <w:rPr>
          <w:rFonts w:eastAsiaTheme="minorEastAsia" w:cstheme="minorHAnsi"/>
          <w:sz w:val="24"/>
          <w:szCs w:val="24"/>
        </w:rPr>
      </w:pPr>
    </w:p>
    <w:p w:rsidR="008E4EC4" w:rsidRDefault="00FE13E6" w:rsidP="002B3B67">
      <w:pPr>
        <w:jc w:val="both"/>
        <w:rPr>
          <w:rFonts w:eastAsiaTheme="minorEastAsia" w:cstheme="minorHAnsi"/>
          <w:b/>
          <w:sz w:val="24"/>
          <w:szCs w:val="24"/>
        </w:rPr>
      </w:pPr>
      <w:r>
        <w:rPr>
          <w:rFonts w:eastAsiaTheme="minorEastAsia" w:cstheme="minorHAnsi"/>
          <w:b/>
          <w:sz w:val="24"/>
          <w:szCs w:val="24"/>
        </w:rPr>
        <w:t>SKLEP št. 13/37</w:t>
      </w:r>
      <w:r w:rsidR="001413B1">
        <w:rPr>
          <w:rFonts w:eastAsiaTheme="minorEastAsia" w:cstheme="minorHAnsi"/>
          <w:b/>
          <w:sz w:val="24"/>
          <w:szCs w:val="24"/>
        </w:rPr>
        <w:t xml:space="preserve"> Člani S</w:t>
      </w:r>
      <w:r w:rsidR="008E4EC4" w:rsidRPr="008E4EC4">
        <w:rPr>
          <w:rFonts w:eastAsiaTheme="minorEastAsia" w:cstheme="minorHAnsi"/>
          <w:b/>
          <w:sz w:val="24"/>
          <w:szCs w:val="24"/>
        </w:rPr>
        <w:t>veta šole so soglasno potrdili Poročilo o letnem del</w:t>
      </w:r>
      <w:r>
        <w:rPr>
          <w:rFonts w:eastAsiaTheme="minorEastAsia" w:cstheme="minorHAnsi"/>
          <w:b/>
          <w:sz w:val="24"/>
          <w:szCs w:val="24"/>
        </w:rPr>
        <w:t>ovnem načrtu za šolsko leto 2022/23</w:t>
      </w:r>
      <w:r w:rsidR="008E4EC4" w:rsidRPr="008E4EC4">
        <w:rPr>
          <w:rFonts w:eastAsiaTheme="minorEastAsia" w:cstheme="minorHAnsi"/>
          <w:b/>
          <w:sz w:val="24"/>
          <w:szCs w:val="24"/>
        </w:rPr>
        <w:t xml:space="preserve">. </w:t>
      </w:r>
    </w:p>
    <w:p w:rsidR="00253011" w:rsidRDefault="001413B1" w:rsidP="00FE13E6">
      <w:pPr>
        <w:jc w:val="both"/>
        <w:rPr>
          <w:rFonts w:cstheme="minorHAnsi"/>
          <w:color w:val="000000" w:themeColor="text1"/>
          <w:sz w:val="24"/>
          <w:szCs w:val="24"/>
        </w:rPr>
      </w:pPr>
      <w:r>
        <w:rPr>
          <w:rFonts w:cstheme="minorHAnsi"/>
          <w:color w:val="000000" w:themeColor="text1"/>
          <w:sz w:val="24"/>
          <w:szCs w:val="24"/>
        </w:rPr>
        <w:t>Ravnateljica,</w:t>
      </w:r>
      <w:r w:rsidR="00C7470A" w:rsidRPr="00C7470A">
        <w:rPr>
          <w:rFonts w:cstheme="minorHAnsi"/>
          <w:color w:val="000000" w:themeColor="text1"/>
          <w:sz w:val="24"/>
          <w:szCs w:val="24"/>
        </w:rPr>
        <w:t xml:space="preserve"> ga. Valentina </w:t>
      </w:r>
      <w:proofErr w:type="spellStart"/>
      <w:r w:rsidR="00C7470A" w:rsidRPr="00C7470A">
        <w:rPr>
          <w:rFonts w:cstheme="minorHAnsi"/>
          <w:color w:val="000000" w:themeColor="text1"/>
          <w:sz w:val="24"/>
          <w:szCs w:val="24"/>
        </w:rPr>
        <w:t>Gerjevič</w:t>
      </w:r>
      <w:proofErr w:type="spellEnd"/>
      <w:r>
        <w:rPr>
          <w:rFonts w:cstheme="minorHAnsi"/>
          <w:color w:val="000000" w:themeColor="text1"/>
          <w:sz w:val="24"/>
          <w:szCs w:val="24"/>
        </w:rPr>
        <w:t>, je predstavila predlog L</w:t>
      </w:r>
      <w:r w:rsidR="00C7470A" w:rsidRPr="00C7470A">
        <w:rPr>
          <w:rFonts w:cstheme="minorHAnsi"/>
          <w:color w:val="000000" w:themeColor="text1"/>
          <w:sz w:val="24"/>
          <w:szCs w:val="24"/>
        </w:rPr>
        <w:t xml:space="preserve">etnega delovnega načrta za letošnje šolsko leto. </w:t>
      </w:r>
      <w:r w:rsidR="00C7470A">
        <w:rPr>
          <w:rFonts w:cstheme="minorHAnsi"/>
          <w:color w:val="000000" w:themeColor="text1"/>
          <w:sz w:val="24"/>
          <w:szCs w:val="24"/>
        </w:rPr>
        <w:t>Poleg osnovnih statističnih podatkov o številu oddelkov, učencev</w:t>
      </w:r>
      <w:r w:rsidR="00C85D01">
        <w:rPr>
          <w:rFonts w:cstheme="minorHAnsi"/>
          <w:color w:val="000000" w:themeColor="text1"/>
          <w:sz w:val="24"/>
          <w:szCs w:val="24"/>
        </w:rPr>
        <w:t xml:space="preserve">, številu malic in kosil, </w:t>
      </w:r>
      <w:r w:rsidR="00FE13E6">
        <w:rPr>
          <w:rFonts w:cstheme="minorHAnsi"/>
          <w:color w:val="000000" w:themeColor="text1"/>
          <w:sz w:val="24"/>
          <w:szCs w:val="24"/>
        </w:rPr>
        <w:t>je predstavila tudi kadrovsko strukturo šole, poudarila pomembnost gibanja mladih in izrazila zaskrbljenost nad trenutnim fizičnim stanjem dela učencev. Omenila je tudi vzgojno delovanje šole, ki je prednostna naloga šole letos.</w:t>
      </w:r>
    </w:p>
    <w:p w:rsidR="00FE13E6" w:rsidRDefault="00FE13E6" w:rsidP="00FE13E6">
      <w:pPr>
        <w:jc w:val="both"/>
        <w:rPr>
          <w:rFonts w:cstheme="minorHAnsi"/>
          <w:color w:val="000000" w:themeColor="text1"/>
          <w:sz w:val="24"/>
          <w:szCs w:val="24"/>
        </w:rPr>
      </w:pPr>
      <w:r>
        <w:rPr>
          <w:rFonts w:cstheme="minorHAnsi"/>
          <w:color w:val="000000" w:themeColor="text1"/>
          <w:sz w:val="24"/>
          <w:szCs w:val="24"/>
        </w:rPr>
        <w:t>Dotaknila se je tudi šolskega koledarja in predlagala, da se petek, 9.2.2024 nadomesti s soboto, 9.12.2023. Člani Sveta šole so o spremembi glasovali.</w:t>
      </w:r>
    </w:p>
    <w:p w:rsidR="00FE13E6" w:rsidRDefault="00FE13E6" w:rsidP="00FE13E6">
      <w:pPr>
        <w:jc w:val="both"/>
        <w:rPr>
          <w:rFonts w:cstheme="minorHAnsi"/>
          <w:b/>
          <w:color w:val="000000" w:themeColor="text1"/>
          <w:sz w:val="24"/>
          <w:szCs w:val="24"/>
        </w:rPr>
      </w:pPr>
      <w:r w:rsidRPr="00FE13E6">
        <w:rPr>
          <w:rFonts w:cstheme="minorHAnsi"/>
          <w:b/>
          <w:color w:val="000000" w:themeColor="text1"/>
          <w:sz w:val="24"/>
          <w:szCs w:val="24"/>
        </w:rPr>
        <w:t>SKLEP št. 13/38 Člani Sveta šole so soglasno sprejeli petek, 9.2.2023, kot pouka prost dan, ki ga bomo nadomestili v soboto, 9.12.2023.</w:t>
      </w:r>
    </w:p>
    <w:p w:rsidR="006C61F1" w:rsidRPr="002E29D3" w:rsidRDefault="005D5B83" w:rsidP="002B3B67">
      <w:pPr>
        <w:jc w:val="both"/>
        <w:rPr>
          <w:rFonts w:cstheme="minorHAnsi"/>
          <w:color w:val="000000" w:themeColor="text1"/>
          <w:sz w:val="24"/>
          <w:szCs w:val="24"/>
        </w:rPr>
      </w:pPr>
      <w:r>
        <w:rPr>
          <w:rFonts w:cstheme="minorHAnsi"/>
          <w:color w:val="000000" w:themeColor="text1"/>
          <w:sz w:val="24"/>
          <w:szCs w:val="24"/>
        </w:rPr>
        <w:t>G. Tomažič je izrazil skrb glede gibalnega razvoja učencev in predlagal, da šola tudi temu v svojem načrtu nameni del aktivnosti. Učitelj športa Zvonimir Lorenci in učiteljica razrednega pouka Marija Meh, sta razložila koliko aktivnosti in možnosti je v ta namen že na šoli in poudarila, da je bistvena tudi družina, saj le preko zdravega življenjskega sloga družine, otrok prejme vzorce, ki ga naravno spodbujajo h gibanju.</w:t>
      </w:r>
    </w:p>
    <w:p w:rsidR="000F6910" w:rsidRDefault="000F6910" w:rsidP="002B3B67">
      <w:pPr>
        <w:jc w:val="both"/>
        <w:rPr>
          <w:rFonts w:cstheme="minorHAnsi"/>
          <w:b/>
          <w:color w:val="000000" w:themeColor="text1"/>
          <w:sz w:val="24"/>
          <w:szCs w:val="24"/>
        </w:rPr>
      </w:pPr>
      <w:r w:rsidRPr="00C05822">
        <w:rPr>
          <w:rFonts w:cstheme="minorHAnsi"/>
          <w:b/>
          <w:color w:val="000000" w:themeColor="text1"/>
          <w:sz w:val="24"/>
          <w:szCs w:val="24"/>
        </w:rPr>
        <w:t>SKLEP</w:t>
      </w:r>
      <w:r w:rsidR="002E29D3">
        <w:rPr>
          <w:rFonts w:cstheme="minorHAnsi"/>
          <w:b/>
          <w:color w:val="000000" w:themeColor="text1"/>
          <w:sz w:val="24"/>
          <w:szCs w:val="24"/>
        </w:rPr>
        <w:t xml:space="preserve"> št. 13/39</w:t>
      </w:r>
      <w:r w:rsidR="001413B1">
        <w:rPr>
          <w:rFonts w:cstheme="minorHAnsi"/>
          <w:b/>
          <w:color w:val="000000" w:themeColor="text1"/>
          <w:sz w:val="24"/>
          <w:szCs w:val="24"/>
        </w:rPr>
        <w:t xml:space="preserve"> Člani S</w:t>
      </w:r>
      <w:r w:rsidR="008E4EC4">
        <w:rPr>
          <w:rFonts w:cstheme="minorHAnsi"/>
          <w:b/>
          <w:color w:val="000000" w:themeColor="text1"/>
          <w:sz w:val="24"/>
          <w:szCs w:val="24"/>
        </w:rPr>
        <w:t>veta šole so soglasno sprejeli Letni d</w:t>
      </w:r>
      <w:r w:rsidR="00DA7829">
        <w:rPr>
          <w:rFonts w:cstheme="minorHAnsi"/>
          <w:b/>
          <w:color w:val="000000" w:themeColor="text1"/>
          <w:sz w:val="24"/>
          <w:szCs w:val="24"/>
        </w:rPr>
        <w:t>elovni načrt za šolsko leto 2023</w:t>
      </w:r>
      <w:bookmarkStart w:id="0" w:name="_GoBack"/>
      <w:bookmarkEnd w:id="0"/>
      <w:r w:rsidR="002E29D3">
        <w:rPr>
          <w:rFonts w:cstheme="minorHAnsi"/>
          <w:b/>
          <w:color w:val="000000" w:themeColor="text1"/>
          <w:sz w:val="24"/>
          <w:szCs w:val="24"/>
        </w:rPr>
        <w:t>/24</w:t>
      </w:r>
      <w:r w:rsidR="008E4EC4">
        <w:rPr>
          <w:rFonts w:cstheme="minorHAnsi"/>
          <w:b/>
          <w:color w:val="000000" w:themeColor="text1"/>
          <w:sz w:val="24"/>
          <w:szCs w:val="24"/>
        </w:rPr>
        <w:t xml:space="preserve">. </w:t>
      </w:r>
      <w:r w:rsidR="000764E5">
        <w:rPr>
          <w:rFonts w:cstheme="minorHAnsi"/>
          <w:b/>
          <w:color w:val="000000" w:themeColor="text1"/>
          <w:sz w:val="24"/>
          <w:szCs w:val="24"/>
        </w:rPr>
        <w:t xml:space="preserve"> </w:t>
      </w:r>
    </w:p>
    <w:p w:rsidR="00A05821" w:rsidRDefault="002E29D3" w:rsidP="002B3B67">
      <w:pPr>
        <w:jc w:val="both"/>
        <w:rPr>
          <w:rFonts w:cstheme="minorHAnsi"/>
          <w:b/>
          <w:color w:val="000000" w:themeColor="text1"/>
          <w:sz w:val="24"/>
          <w:szCs w:val="24"/>
        </w:rPr>
      </w:pPr>
      <w:r>
        <w:rPr>
          <w:rFonts w:cstheme="minorHAnsi"/>
          <w:b/>
          <w:color w:val="000000" w:themeColor="text1"/>
          <w:sz w:val="24"/>
          <w:szCs w:val="24"/>
        </w:rPr>
        <w:t xml:space="preserve">Ad 5. </w:t>
      </w:r>
    </w:p>
    <w:p w:rsidR="002E29D3" w:rsidRPr="002E29D3" w:rsidRDefault="002E29D3" w:rsidP="002B3B67">
      <w:pPr>
        <w:jc w:val="both"/>
        <w:rPr>
          <w:rFonts w:cstheme="minorHAnsi"/>
          <w:color w:val="000000" w:themeColor="text1"/>
          <w:sz w:val="24"/>
          <w:szCs w:val="24"/>
        </w:rPr>
      </w:pPr>
      <w:r>
        <w:rPr>
          <w:rFonts w:cstheme="minorHAnsi"/>
          <w:color w:val="000000" w:themeColor="text1"/>
          <w:sz w:val="24"/>
          <w:szCs w:val="24"/>
        </w:rPr>
        <w:t>Letos je prednostna naloga šola vzgojno delovanje. Posodobili bomo Vzgojni načrt in Pravila šolskega reda. V ta namen je bila izvedena anketa za učence, starše in učitelje.</w:t>
      </w:r>
    </w:p>
    <w:p w:rsidR="002E29D3" w:rsidRDefault="002E29D3" w:rsidP="002B3B67">
      <w:pPr>
        <w:jc w:val="both"/>
        <w:rPr>
          <w:rFonts w:cstheme="minorHAnsi"/>
          <w:color w:val="000000" w:themeColor="text1"/>
          <w:sz w:val="24"/>
          <w:szCs w:val="24"/>
        </w:rPr>
      </w:pPr>
      <w:r>
        <w:rPr>
          <w:rFonts w:cstheme="minorHAnsi"/>
          <w:color w:val="000000" w:themeColor="text1"/>
          <w:sz w:val="24"/>
          <w:szCs w:val="24"/>
        </w:rPr>
        <w:lastRenderedPageBreak/>
        <w:t>Pedagoginja, Petra Gajski je predstavila rezultate ankete za starše. Na anket je odgovarjala približno polovica staršev. Večina je vzgojno delovanje šole ocenila kot dobro, podali pa so tudi nekaj predlogov za izboljšanje na tem področju. Predstavila je tudi Listovnik, ki je dostopen tudi na spletni strani šole in je namenjen učencem, saj je oblikovan v bolj berljivo različico.</w:t>
      </w:r>
    </w:p>
    <w:p w:rsidR="002E29D3" w:rsidRDefault="002E29D3" w:rsidP="002B3B67">
      <w:pPr>
        <w:jc w:val="both"/>
        <w:rPr>
          <w:rFonts w:cstheme="minorHAnsi"/>
          <w:color w:val="000000" w:themeColor="text1"/>
          <w:sz w:val="24"/>
          <w:szCs w:val="24"/>
        </w:rPr>
      </w:pPr>
      <w:r>
        <w:rPr>
          <w:rFonts w:cstheme="minorHAnsi"/>
          <w:color w:val="000000" w:themeColor="text1"/>
          <w:sz w:val="24"/>
          <w:szCs w:val="24"/>
        </w:rPr>
        <w:t xml:space="preserve">Socialna delavka, Andreja </w:t>
      </w:r>
      <w:proofErr w:type="spellStart"/>
      <w:r>
        <w:rPr>
          <w:rFonts w:cstheme="minorHAnsi"/>
          <w:color w:val="000000" w:themeColor="text1"/>
          <w:sz w:val="24"/>
          <w:szCs w:val="24"/>
        </w:rPr>
        <w:t>Ninkovič</w:t>
      </w:r>
      <w:proofErr w:type="spellEnd"/>
      <w:r>
        <w:rPr>
          <w:rFonts w:cstheme="minorHAnsi"/>
          <w:color w:val="000000" w:themeColor="text1"/>
          <w:sz w:val="24"/>
          <w:szCs w:val="24"/>
        </w:rPr>
        <w:t>, je razložila rezultate ankete za učence</w:t>
      </w:r>
      <w:r w:rsidR="005D5B83">
        <w:rPr>
          <w:rFonts w:cstheme="minorHAnsi"/>
          <w:color w:val="000000" w:themeColor="text1"/>
          <w:sz w:val="24"/>
          <w:szCs w:val="24"/>
        </w:rPr>
        <w:t>. Ti so v večini odgovarjali, da razumejo zakaj so pravila in zakaj jih potrebujemo, a jih nekatera tudi motijo. Tako so omenjali nova priporočila o oblačenju in uporabo tehnologije.</w:t>
      </w:r>
    </w:p>
    <w:p w:rsidR="005D5B83" w:rsidRDefault="005D5B83" w:rsidP="002B3B67">
      <w:pPr>
        <w:jc w:val="both"/>
        <w:rPr>
          <w:rFonts w:cstheme="minorHAnsi"/>
          <w:color w:val="000000" w:themeColor="text1"/>
          <w:sz w:val="24"/>
          <w:szCs w:val="24"/>
        </w:rPr>
      </w:pPr>
      <w:r>
        <w:rPr>
          <w:rFonts w:cstheme="minorHAnsi"/>
          <w:color w:val="000000" w:themeColor="text1"/>
          <w:sz w:val="24"/>
          <w:szCs w:val="24"/>
        </w:rPr>
        <w:t>Povedali sta, da bomo Vzgojni načrt in Pravila šolskega reda še dopolnili, da ima šola vzgojni tim, v katerem so zastopani vsi profili zaposlenih in da bosta ta dva dokumenta ob končni verziji podana v sprejem Svetu šole.</w:t>
      </w:r>
    </w:p>
    <w:p w:rsidR="005D5B83" w:rsidRDefault="005D5B83" w:rsidP="002B3B67">
      <w:pPr>
        <w:jc w:val="both"/>
        <w:rPr>
          <w:rFonts w:cstheme="minorHAnsi"/>
          <w:color w:val="000000" w:themeColor="text1"/>
          <w:sz w:val="24"/>
          <w:szCs w:val="24"/>
        </w:rPr>
      </w:pPr>
      <w:r>
        <w:rPr>
          <w:rFonts w:cstheme="minorHAnsi"/>
          <w:color w:val="000000" w:themeColor="text1"/>
          <w:sz w:val="24"/>
          <w:szCs w:val="24"/>
        </w:rPr>
        <w:t>Razložili sta, da se bo tudi letos veliko delalo na preventivnem ukrepanju in bomo letos tako pri učencih krepili različne vrline.</w:t>
      </w:r>
    </w:p>
    <w:p w:rsidR="005D5B83" w:rsidRDefault="005D5B83" w:rsidP="002B3B67">
      <w:pPr>
        <w:jc w:val="both"/>
        <w:rPr>
          <w:rFonts w:cstheme="minorHAnsi"/>
          <w:color w:val="000000" w:themeColor="text1"/>
          <w:sz w:val="24"/>
          <w:szCs w:val="24"/>
        </w:rPr>
      </w:pPr>
      <w:r>
        <w:rPr>
          <w:rFonts w:cstheme="minorHAnsi"/>
          <w:color w:val="000000" w:themeColor="text1"/>
          <w:sz w:val="24"/>
          <w:szCs w:val="24"/>
        </w:rPr>
        <w:t>Ad 6.</w:t>
      </w:r>
    </w:p>
    <w:p w:rsidR="005D5B83" w:rsidRDefault="005D5B83" w:rsidP="002B3B67">
      <w:pPr>
        <w:jc w:val="both"/>
        <w:rPr>
          <w:rFonts w:cstheme="minorHAnsi"/>
          <w:color w:val="000000" w:themeColor="text1"/>
          <w:sz w:val="24"/>
          <w:szCs w:val="24"/>
        </w:rPr>
      </w:pPr>
      <w:r>
        <w:rPr>
          <w:rFonts w:cstheme="minorHAnsi"/>
          <w:color w:val="000000" w:themeColor="text1"/>
          <w:sz w:val="24"/>
          <w:szCs w:val="24"/>
        </w:rPr>
        <w:t xml:space="preserve">Ga </w:t>
      </w:r>
      <w:proofErr w:type="spellStart"/>
      <w:r>
        <w:rPr>
          <w:rFonts w:cstheme="minorHAnsi"/>
          <w:color w:val="000000" w:themeColor="text1"/>
          <w:sz w:val="24"/>
          <w:szCs w:val="24"/>
        </w:rPr>
        <w:t>Manuela</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Bojnec</w:t>
      </w:r>
      <w:proofErr w:type="spellEnd"/>
      <w:r>
        <w:rPr>
          <w:rFonts w:cstheme="minorHAnsi"/>
          <w:color w:val="000000" w:themeColor="text1"/>
          <w:sz w:val="24"/>
          <w:szCs w:val="24"/>
        </w:rPr>
        <w:t xml:space="preserve"> je izrazila skrb za uporabo mobilnih telefonov pri pouku v izobraževalne namene. Meni, da jih sploh ne bi potrebovali. Učiteljica geografije, Maja Mirt Jakše, je razložila kako in v kakšen namen se uporabljajo in da tudi ni potrebno, da imajo takrat vsi mobilne telefone s seboj, saj šola razpolaga tudi s »tablicami«.</w:t>
      </w:r>
    </w:p>
    <w:p w:rsidR="003F2536" w:rsidRDefault="003F2536" w:rsidP="002B3B67">
      <w:pPr>
        <w:jc w:val="both"/>
        <w:rPr>
          <w:rFonts w:cstheme="minorHAnsi"/>
          <w:color w:val="000000" w:themeColor="text1"/>
          <w:sz w:val="24"/>
          <w:szCs w:val="24"/>
        </w:rPr>
      </w:pPr>
      <w:r>
        <w:rPr>
          <w:rFonts w:cstheme="minorHAnsi"/>
          <w:color w:val="000000" w:themeColor="text1"/>
          <w:sz w:val="24"/>
          <w:szCs w:val="24"/>
        </w:rPr>
        <w:t>G. Kerin je poudaril, da se mu zdi pomembno, da učence tudi v šolah osveščamo o smiselni rabi sodobne tehnologije v izobraževalne namene. Pohvalil pa je tudi delovanje šole na področju vzgoje.</w:t>
      </w:r>
    </w:p>
    <w:p w:rsidR="003F2536" w:rsidRDefault="003F2536" w:rsidP="002B3B67">
      <w:pPr>
        <w:jc w:val="both"/>
        <w:rPr>
          <w:rFonts w:cstheme="minorHAnsi"/>
          <w:color w:val="000000" w:themeColor="text1"/>
          <w:sz w:val="24"/>
          <w:szCs w:val="24"/>
        </w:rPr>
      </w:pPr>
      <w:r>
        <w:rPr>
          <w:rFonts w:cstheme="minorHAnsi"/>
          <w:color w:val="000000" w:themeColor="text1"/>
          <w:sz w:val="24"/>
          <w:szCs w:val="24"/>
        </w:rPr>
        <w:t>Ad 7.</w:t>
      </w:r>
    </w:p>
    <w:p w:rsidR="003F2536" w:rsidRPr="002E29D3" w:rsidRDefault="003F2536" w:rsidP="002B3B67">
      <w:pPr>
        <w:jc w:val="both"/>
        <w:rPr>
          <w:rFonts w:cstheme="minorHAnsi"/>
          <w:color w:val="000000" w:themeColor="text1"/>
          <w:sz w:val="24"/>
          <w:szCs w:val="24"/>
        </w:rPr>
      </w:pPr>
      <w:r>
        <w:rPr>
          <w:rFonts w:cstheme="minorHAnsi"/>
          <w:color w:val="000000" w:themeColor="text1"/>
          <w:sz w:val="24"/>
          <w:szCs w:val="24"/>
        </w:rPr>
        <w:t>Pri točki Razno  ni bilo posebnosti.</w:t>
      </w:r>
    </w:p>
    <w:p w:rsidR="002E29D3" w:rsidRPr="002E29D3" w:rsidRDefault="002E29D3" w:rsidP="002B3B67">
      <w:pPr>
        <w:jc w:val="both"/>
        <w:rPr>
          <w:rFonts w:cstheme="minorHAnsi"/>
          <w:color w:val="000000" w:themeColor="text1"/>
          <w:sz w:val="24"/>
          <w:szCs w:val="24"/>
        </w:rPr>
      </w:pPr>
    </w:p>
    <w:p w:rsidR="006C61F1" w:rsidRPr="00C11DBE" w:rsidRDefault="00C16AB2" w:rsidP="002B3B67">
      <w:pPr>
        <w:jc w:val="both"/>
        <w:rPr>
          <w:rFonts w:cstheme="minorHAnsi"/>
          <w:color w:val="000000" w:themeColor="text1"/>
          <w:sz w:val="24"/>
          <w:szCs w:val="24"/>
        </w:rPr>
      </w:pPr>
      <w:r>
        <w:rPr>
          <w:rFonts w:cstheme="minorHAnsi"/>
          <w:color w:val="000000" w:themeColor="text1"/>
          <w:sz w:val="24"/>
          <w:szCs w:val="24"/>
        </w:rPr>
        <w:t>Seja je bila zaključena ob 20</w:t>
      </w:r>
      <w:r w:rsidR="00A15629">
        <w:rPr>
          <w:rFonts w:cstheme="minorHAnsi"/>
          <w:color w:val="000000" w:themeColor="text1"/>
          <w:sz w:val="24"/>
          <w:szCs w:val="24"/>
        </w:rPr>
        <w:t>.</w:t>
      </w:r>
      <w:r w:rsidR="003F2536">
        <w:rPr>
          <w:rFonts w:cstheme="minorHAnsi"/>
          <w:color w:val="000000" w:themeColor="text1"/>
          <w:sz w:val="24"/>
          <w:szCs w:val="24"/>
        </w:rPr>
        <w:t>0</w:t>
      </w:r>
      <w:r w:rsidR="005204D2">
        <w:rPr>
          <w:rFonts w:cstheme="minorHAnsi"/>
          <w:color w:val="000000" w:themeColor="text1"/>
          <w:sz w:val="24"/>
          <w:szCs w:val="24"/>
        </w:rPr>
        <w:t>0</w:t>
      </w:r>
      <w:r w:rsidR="00A15629">
        <w:rPr>
          <w:rFonts w:cstheme="minorHAnsi"/>
          <w:color w:val="000000" w:themeColor="text1"/>
          <w:sz w:val="24"/>
          <w:szCs w:val="24"/>
        </w:rPr>
        <w:t xml:space="preserve"> uri.</w:t>
      </w:r>
    </w:p>
    <w:p w:rsidR="00920B40" w:rsidRPr="00C11DBE" w:rsidRDefault="00920B40" w:rsidP="00920B40">
      <w:pPr>
        <w:rPr>
          <w:rFonts w:cstheme="minorHAnsi"/>
          <w:color w:val="FF0000"/>
          <w:sz w:val="24"/>
          <w:szCs w:val="24"/>
        </w:rPr>
      </w:pPr>
    </w:p>
    <w:p w:rsidR="00B37AEC" w:rsidRPr="003F2536" w:rsidRDefault="00A66B15" w:rsidP="003F2536">
      <w:pPr>
        <w:rPr>
          <w:rFonts w:cstheme="minorHAnsi"/>
          <w:sz w:val="24"/>
          <w:szCs w:val="24"/>
        </w:rPr>
      </w:pPr>
      <w:r w:rsidRPr="00C11DBE">
        <w:rPr>
          <w:rFonts w:cstheme="minorHAnsi"/>
          <w:sz w:val="24"/>
          <w:szCs w:val="24"/>
        </w:rPr>
        <w:tab/>
      </w:r>
      <w:r w:rsidRPr="00C11DBE">
        <w:rPr>
          <w:rFonts w:cstheme="minorHAnsi"/>
          <w:sz w:val="24"/>
          <w:szCs w:val="24"/>
        </w:rPr>
        <w:tab/>
      </w:r>
      <w:r w:rsidRPr="00C11DBE">
        <w:rPr>
          <w:rFonts w:cstheme="minorHAnsi"/>
          <w:sz w:val="24"/>
          <w:szCs w:val="24"/>
        </w:rPr>
        <w:tab/>
      </w:r>
      <w:r w:rsidRPr="00C11DBE">
        <w:rPr>
          <w:rFonts w:cstheme="minorHAnsi"/>
          <w:sz w:val="24"/>
          <w:szCs w:val="24"/>
        </w:rPr>
        <w:tab/>
      </w:r>
      <w:r w:rsidRPr="00C11DBE">
        <w:rPr>
          <w:rFonts w:cstheme="minorHAnsi"/>
          <w:sz w:val="24"/>
          <w:szCs w:val="24"/>
        </w:rPr>
        <w:tab/>
      </w:r>
      <w:r w:rsidR="003F2536">
        <w:rPr>
          <w:rFonts w:cstheme="minorHAnsi"/>
          <w:sz w:val="24"/>
          <w:szCs w:val="24"/>
        </w:rPr>
        <w:t xml:space="preserve">                                                       </w:t>
      </w:r>
      <w:r w:rsidRPr="00C11DBE">
        <w:rPr>
          <w:rFonts w:cstheme="minorHAnsi"/>
          <w:sz w:val="24"/>
          <w:szCs w:val="24"/>
        </w:rPr>
        <w:t>Predsednica Sveta šole:</w:t>
      </w:r>
      <w:r w:rsidR="00920B40" w:rsidRPr="00C11DBE">
        <w:rPr>
          <w:rFonts w:cstheme="minorHAnsi"/>
          <w:sz w:val="24"/>
          <w:szCs w:val="24"/>
        </w:rPr>
        <w:t xml:space="preserve"> </w:t>
      </w:r>
      <w:r w:rsidR="00DE03A9" w:rsidRPr="00C11DBE">
        <w:rPr>
          <w:rFonts w:cstheme="minorHAnsi"/>
          <w:sz w:val="24"/>
          <w:szCs w:val="24"/>
        </w:rPr>
        <w:tab/>
      </w:r>
      <w:r w:rsidR="00DE03A9" w:rsidRPr="00C11DBE">
        <w:rPr>
          <w:rFonts w:cstheme="minorHAnsi"/>
          <w:sz w:val="24"/>
          <w:szCs w:val="24"/>
        </w:rPr>
        <w:tab/>
      </w:r>
      <w:r w:rsidR="003F2536">
        <w:rPr>
          <w:rFonts w:cstheme="minorHAnsi"/>
          <w:sz w:val="24"/>
          <w:szCs w:val="24"/>
        </w:rPr>
        <w:t xml:space="preserve">                                                                                                                      </w:t>
      </w:r>
      <w:r w:rsidR="00DE03A9" w:rsidRPr="00DE03A9">
        <w:rPr>
          <w:sz w:val="24"/>
          <w:szCs w:val="24"/>
        </w:rPr>
        <w:t>Marija Meh</w:t>
      </w:r>
    </w:p>
    <w:p w:rsidR="00B37AEC" w:rsidRPr="00B37AEC" w:rsidRDefault="00B37AEC" w:rsidP="00B37AEC">
      <w:pPr>
        <w:rPr>
          <w:sz w:val="24"/>
          <w:szCs w:val="24"/>
        </w:rPr>
      </w:pPr>
    </w:p>
    <w:p w:rsidR="00B37AEC" w:rsidRPr="00B37AEC" w:rsidRDefault="00B37AEC" w:rsidP="00B37AEC">
      <w:pPr>
        <w:rPr>
          <w:sz w:val="24"/>
          <w:szCs w:val="24"/>
        </w:rPr>
      </w:pPr>
    </w:p>
    <w:p w:rsidR="00B37AEC" w:rsidRPr="00B37AEC" w:rsidRDefault="00B37AEC" w:rsidP="00B37AEC">
      <w:pPr>
        <w:rPr>
          <w:sz w:val="24"/>
          <w:szCs w:val="24"/>
        </w:rPr>
      </w:pPr>
    </w:p>
    <w:p w:rsidR="00920B40" w:rsidRPr="00B37AEC" w:rsidRDefault="00920B40" w:rsidP="00B37AEC">
      <w:pPr>
        <w:rPr>
          <w:sz w:val="24"/>
          <w:szCs w:val="24"/>
        </w:rPr>
      </w:pPr>
    </w:p>
    <w:sectPr w:rsidR="00920B40" w:rsidRPr="00B37AEC" w:rsidSect="001C7EE6">
      <w:pgSz w:w="11906" w:h="16838"/>
      <w:pgMar w:top="1417" w:right="1133"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A7B"/>
    <w:multiLevelType w:val="hybridMultilevel"/>
    <w:tmpl w:val="127CA34C"/>
    <w:lvl w:ilvl="0" w:tplc="8AD48EAE">
      <w:start w:val="7"/>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426377"/>
    <w:multiLevelType w:val="hybridMultilevel"/>
    <w:tmpl w:val="8CD2D4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9A2D94"/>
    <w:multiLevelType w:val="hybridMultilevel"/>
    <w:tmpl w:val="B51EE27A"/>
    <w:lvl w:ilvl="0" w:tplc="41D4C038">
      <w:start w:val="2"/>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4E0EC2"/>
    <w:multiLevelType w:val="hybridMultilevel"/>
    <w:tmpl w:val="5C022C2E"/>
    <w:lvl w:ilvl="0" w:tplc="04240001">
      <w:start w:val="1"/>
      <w:numFmt w:val="bullet"/>
      <w:lvlText w:val=""/>
      <w:lvlJc w:val="left"/>
      <w:pPr>
        <w:tabs>
          <w:tab w:val="num" w:pos="720"/>
        </w:tabs>
        <w:ind w:left="720" w:hanging="360"/>
      </w:pPr>
      <w:rPr>
        <w:rFonts w:ascii="Symbol" w:hAnsi="Symbol" w:hint="default"/>
      </w:rPr>
    </w:lvl>
    <w:lvl w:ilvl="1" w:tplc="61DCB6F0">
      <w:start w:val="2"/>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913FD"/>
    <w:multiLevelType w:val="hybridMultilevel"/>
    <w:tmpl w:val="9A0EAC8A"/>
    <w:lvl w:ilvl="0" w:tplc="4AFAD194">
      <w:start w:val="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72445A"/>
    <w:multiLevelType w:val="hybridMultilevel"/>
    <w:tmpl w:val="2A24010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EBE4931"/>
    <w:multiLevelType w:val="hybridMultilevel"/>
    <w:tmpl w:val="EE20EB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027F39"/>
    <w:multiLevelType w:val="hybridMultilevel"/>
    <w:tmpl w:val="11124FB0"/>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8" w15:restartNumberingAfterBreak="0">
    <w:nsid w:val="46197787"/>
    <w:multiLevelType w:val="hybridMultilevel"/>
    <w:tmpl w:val="87E6F8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2B82B1E"/>
    <w:multiLevelType w:val="hybridMultilevel"/>
    <w:tmpl w:val="11FC51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D207C7"/>
    <w:multiLevelType w:val="hybridMultilevel"/>
    <w:tmpl w:val="DACC45C6"/>
    <w:lvl w:ilvl="0" w:tplc="2EE80674">
      <w:start w:val="5"/>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0A76AA"/>
    <w:multiLevelType w:val="hybridMultilevel"/>
    <w:tmpl w:val="84CC2CE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68585050"/>
    <w:multiLevelType w:val="hybridMultilevel"/>
    <w:tmpl w:val="C6568BF2"/>
    <w:lvl w:ilvl="0" w:tplc="18688D8C">
      <w:start w:val="1"/>
      <w:numFmt w:val="decimal"/>
      <w:lvlText w:val="%1."/>
      <w:lvlJc w:val="left"/>
      <w:pPr>
        <w:ind w:left="720" w:hanging="360"/>
      </w:pPr>
      <w:rPr>
        <w:rFonts w:ascii="Calibri" w:hAnsi="Calibri"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8B5F57"/>
    <w:multiLevelType w:val="hybridMultilevel"/>
    <w:tmpl w:val="8FCE7182"/>
    <w:lvl w:ilvl="0" w:tplc="7108AFC4">
      <w:start w:val="1"/>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1C42DBF"/>
    <w:multiLevelType w:val="hybridMultilevel"/>
    <w:tmpl w:val="83DC0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AA26E55"/>
    <w:multiLevelType w:val="hybridMultilevel"/>
    <w:tmpl w:val="101A35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EE451F9"/>
    <w:multiLevelType w:val="hybridMultilevel"/>
    <w:tmpl w:val="CF1CE5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5"/>
  </w:num>
  <w:num w:numId="5">
    <w:abstractNumId w:val="7"/>
  </w:num>
  <w:num w:numId="6">
    <w:abstractNumId w:val="12"/>
  </w:num>
  <w:num w:numId="7">
    <w:abstractNumId w:val="13"/>
  </w:num>
  <w:num w:numId="8">
    <w:abstractNumId w:val="15"/>
  </w:num>
  <w:num w:numId="9">
    <w:abstractNumId w:val="16"/>
  </w:num>
  <w:num w:numId="10">
    <w:abstractNumId w:val="9"/>
  </w:num>
  <w:num w:numId="11">
    <w:abstractNumId w:val="8"/>
  </w:num>
  <w:num w:numId="12">
    <w:abstractNumId w:val="3"/>
  </w:num>
  <w:num w:numId="13">
    <w:abstractNumId w:val="2"/>
  </w:num>
  <w:num w:numId="14">
    <w:abstractNumId w:val="10"/>
  </w:num>
  <w:num w:numId="15">
    <w:abstractNumId w:val="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04"/>
    <w:rsid w:val="00004BFF"/>
    <w:rsid w:val="00013CCE"/>
    <w:rsid w:val="00015A3C"/>
    <w:rsid w:val="00026D18"/>
    <w:rsid w:val="00030E6C"/>
    <w:rsid w:val="00030E93"/>
    <w:rsid w:val="00037478"/>
    <w:rsid w:val="000764E5"/>
    <w:rsid w:val="00097639"/>
    <w:rsid w:val="000B2C80"/>
    <w:rsid w:val="000D0258"/>
    <w:rsid w:val="000E3012"/>
    <w:rsid w:val="000F2DDE"/>
    <w:rsid w:val="000F6910"/>
    <w:rsid w:val="0010264F"/>
    <w:rsid w:val="0010414E"/>
    <w:rsid w:val="00110D8E"/>
    <w:rsid w:val="001374A3"/>
    <w:rsid w:val="00137FFB"/>
    <w:rsid w:val="001413B1"/>
    <w:rsid w:val="001812E8"/>
    <w:rsid w:val="001A14DB"/>
    <w:rsid w:val="001C729F"/>
    <w:rsid w:val="001D516F"/>
    <w:rsid w:val="001E488F"/>
    <w:rsid w:val="001F2404"/>
    <w:rsid w:val="00200AD5"/>
    <w:rsid w:val="00224857"/>
    <w:rsid w:val="00226060"/>
    <w:rsid w:val="00233B72"/>
    <w:rsid w:val="00253011"/>
    <w:rsid w:val="00264049"/>
    <w:rsid w:val="00275AC3"/>
    <w:rsid w:val="002B3B67"/>
    <w:rsid w:val="002E29D3"/>
    <w:rsid w:val="002F469E"/>
    <w:rsid w:val="00314A8F"/>
    <w:rsid w:val="003213DD"/>
    <w:rsid w:val="003313F9"/>
    <w:rsid w:val="003329CE"/>
    <w:rsid w:val="003421C9"/>
    <w:rsid w:val="00347883"/>
    <w:rsid w:val="003B48BB"/>
    <w:rsid w:val="003C4313"/>
    <w:rsid w:val="003C716B"/>
    <w:rsid w:val="003E0C65"/>
    <w:rsid w:val="003F2536"/>
    <w:rsid w:val="003F4321"/>
    <w:rsid w:val="00421AEA"/>
    <w:rsid w:val="00424A24"/>
    <w:rsid w:val="00450D81"/>
    <w:rsid w:val="004515DC"/>
    <w:rsid w:val="004613DF"/>
    <w:rsid w:val="004651AE"/>
    <w:rsid w:val="004746D1"/>
    <w:rsid w:val="00494E76"/>
    <w:rsid w:val="004B2647"/>
    <w:rsid w:val="004C5DCB"/>
    <w:rsid w:val="004E0E11"/>
    <w:rsid w:val="004E44E7"/>
    <w:rsid w:val="00505B37"/>
    <w:rsid w:val="0051231D"/>
    <w:rsid w:val="005204D2"/>
    <w:rsid w:val="00521962"/>
    <w:rsid w:val="00527978"/>
    <w:rsid w:val="00537DE6"/>
    <w:rsid w:val="00543DB4"/>
    <w:rsid w:val="00553C97"/>
    <w:rsid w:val="0055594B"/>
    <w:rsid w:val="005645C2"/>
    <w:rsid w:val="00572203"/>
    <w:rsid w:val="00576567"/>
    <w:rsid w:val="005B5E2E"/>
    <w:rsid w:val="005C428A"/>
    <w:rsid w:val="005D5B83"/>
    <w:rsid w:val="005E1DE1"/>
    <w:rsid w:val="005F5082"/>
    <w:rsid w:val="006535CB"/>
    <w:rsid w:val="00662E4C"/>
    <w:rsid w:val="00672309"/>
    <w:rsid w:val="006B775F"/>
    <w:rsid w:val="006C61F1"/>
    <w:rsid w:val="006E0124"/>
    <w:rsid w:val="006F1B67"/>
    <w:rsid w:val="00712029"/>
    <w:rsid w:val="0071394B"/>
    <w:rsid w:val="00736FE5"/>
    <w:rsid w:val="00753863"/>
    <w:rsid w:val="00767305"/>
    <w:rsid w:val="00767C68"/>
    <w:rsid w:val="0077022F"/>
    <w:rsid w:val="007971F8"/>
    <w:rsid w:val="007A016A"/>
    <w:rsid w:val="007A09CA"/>
    <w:rsid w:val="007A7A88"/>
    <w:rsid w:val="007B767F"/>
    <w:rsid w:val="007C0B05"/>
    <w:rsid w:val="007E3322"/>
    <w:rsid w:val="00814B3E"/>
    <w:rsid w:val="008313E0"/>
    <w:rsid w:val="00866570"/>
    <w:rsid w:val="00891367"/>
    <w:rsid w:val="008A31E3"/>
    <w:rsid w:val="008D7459"/>
    <w:rsid w:val="008E06EB"/>
    <w:rsid w:val="008E22C7"/>
    <w:rsid w:val="008E2668"/>
    <w:rsid w:val="008E2F56"/>
    <w:rsid w:val="008E34A9"/>
    <w:rsid w:val="008E4EC4"/>
    <w:rsid w:val="008E736D"/>
    <w:rsid w:val="008F7B3D"/>
    <w:rsid w:val="00914868"/>
    <w:rsid w:val="009153B1"/>
    <w:rsid w:val="00917113"/>
    <w:rsid w:val="00920B40"/>
    <w:rsid w:val="009210D5"/>
    <w:rsid w:val="009270F9"/>
    <w:rsid w:val="009643FA"/>
    <w:rsid w:val="00976BE7"/>
    <w:rsid w:val="00994A0B"/>
    <w:rsid w:val="00994AD9"/>
    <w:rsid w:val="00995AA5"/>
    <w:rsid w:val="009A1419"/>
    <w:rsid w:val="009D76F8"/>
    <w:rsid w:val="009F1AC1"/>
    <w:rsid w:val="00A05821"/>
    <w:rsid w:val="00A15629"/>
    <w:rsid w:val="00A20F59"/>
    <w:rsid w:val="00A41E6A"/>
    <w:rsid w:val="00A47F5D"/>
    <w:rsid w:val="00A66B15"/>
    <w:rsid w:val="00A867A2"/>
    <w:rsid w:val="00AD1668"/>
    <w:rsid w:val="00AF31A6"/>
    <w:rsid w:val="00B05035"/>
    <w:rsid w:val="00B10943"/>
    <w:rsid w:val="00B31C08"/>
    <w:rsid w:val="00B35C84"/>
    <w:rsid w:val="00B37AEC"/>
    <w:rsid w:val="00B519BC"/>
    <w:rsid w:val="00B55264"/>
    <w:rsid w:val="00B71B39"/>
    <w:rsid w:val="00B80FC7"/>
    <w:rsid w:val="00B868B0"/>
    <w:rsid w:val="00BC31F9"/>
    <w:rsid w:val="00BF058A"/>
    <w:rsid w:val="00BF19EC"/>
    <w:rsid w:val="00C05822"/>
    <w:rsid w:val="00C11DBE"/>
    <w:rsid w:val="00C16AB2"/>
    <w:rsid w:val="00C22DD8"/>
    <w:rsid w:val="00C244BA"/>
    <w:rsid w:val="00C62BC9"/>
    <w:rsid w:val="00C67F86"/>
    <w:rsid w:val="00C722E5"/>
    <w:rsid w:val="00C7470A"/>
    <w:rsid w:val="00C84F16"/>
    <w:rsid w:val="00C85D01"/>
    <w:rsid w:val="00CA745A"/>
    <w:rsid w:val="00CC218A"/>
    <w:rsid w:val="00CD6AD3"/>
    <w:rsid w:val="00CE39CF"/>
    <w:rsid w:val="00CF080A"/>
    <w:rsid w:val="00CF4019"/>
    <w:rsid w:val="00CF4132"/>
    <w:rsid w:val="00D01BAD"/>
    <w:rsid w:val="00D03997"/>
    <w:rsid w:val="00D0743D"/>
    <w:rsid w:val="00D11115"/>
    <w:rsid w:val="00D12900"/>
    <w:rsid w:val="00D5352F"/>
    <w:rsid w:val="00D548E1"/>
    <w:rsid w:val="00D84D65"/>
    <w:rsid w:val="00DA1853"/>
    <w:rsid w:val="00DA4852"/>
    <w:rsid w:val="00DA7829"/>
    <w:rsid w:val="00DB4EF2"/>
    <w:rsid w:val="00DD4CBD"/>
    <w:rsid w:val="00DE03A9"/>
    <w:rsid w:val="00DE1E7E"/>
    <w:rsid w:val="00DF607A"/>
    <w:rsid w:val="00E120EC"/>
    <w:rsid w:val="00E16711"/>
    <w:rsid w:val="00E27D6F"/>
    <w:rsid w:val="00E414EA"/>
    <w:rsid w:val="00E41908"/>
    <w:rsid w:val="00E62161"/>
    <w:rsid w:val="00E67A31"/>
    <w:rsid w:val="00E739A4"/>
    <w:rsid w:val="00E74FD2"/>
    <w:rsid w:val="00E85310"/>
    <w:rsid w:val="00E917C9"/>
    <w:rsid w:val="00EA2FF0"/>
    <w:rsid w:val="00EC0F81"/>
    <w:rsid w:val="00ED2CFF"/>
    <w:rsid w:val="00ED6922"/>
    <w:rsid w:val="00EF47DE"/>
    <w:rsid w:val="00F00D22"/>
    <w:rsid w:val="00F07BD2"/>
    <w:rsid w:val="00F128E1"/>
    <w:rsid w:val="00F15EF9"/>
    <w:rsid w:val="00F24EB7"/>
    <w:rsid w:val="00F37075"/>
    <w:rsid w:val="00F607AE"/>
    <w:rsid w:val="00F723F0"/>
    <w:rsid w:val="00F7567D"/>
    <w:rsid w:val="00F83C34"/>
    <w:rsid w:val="00FB3652"/>
    <w:rsid w:val="00FE13E6"/>
    <w:rsid w:val="00FE15D8"/>
    <w:rsid w:val="00FF06D6"/>
    <w:rsid w:val="00FF1D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412F"/>
  <w15:chartTrackingRefBased/>
  <w15:docId w15:val="{D010A5C6-39D0-4F16-A20D-97FBF9F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F1AC1"/>
    <w:pPr>
      <w:ind w:left="720"/>
      <w:contextualSpacing/>
    </w:pPr>
  </w:style>
  <w:style w:type="paragraph" w:styleId="Besedilooblaka">
    <w:name w:val="Balloon Text"/>
    <w:basedOn w:val="Navaden"/>
    <w:link w:val="BesedilooblakaZnak"/>
    <w:uiPriority w:val="99"/>
    <w:semiHidden/>
    <w:unhideWhenUsed/>
    <w:rsid w:val="00C244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244BA"/>
    <w:rPr>
      <w:rFonts w:ascii="Segoe UI" w:hAnsi="Segoe UI" w:cs="Segoe UI"/>
      <w:sz w:val="18"/>
      <w:szCs w:val="18"/>
    </w:rPr>
  </w:style>
  <w:style w:type="character" w:styleId="Hiperpovezava">
    <w:name w:val="Hyperlink"/>
    <w:basedOn w:val="Privzetapisavaodstavka"/>
    <w:uiPriority w:val="99"/>
    <w:semiHidden/>
    <w:unhideWhenUsed/>
    <w:rsid w:val="008A31E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5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EAE90A-5D50-4572-8444-BF22C488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912</Words>
  <Characters>5204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Županc</dc:creator>
  <cp:keywords/>
  <dc:description/>
  <cp:lastModifiedBy>MARIJA</cp:lastModifiedBy>
  <cp:revision>4</cp:revision>
  <cp:lastPrinted>2022-06-03T07:06:00Z</cp:lastPrinted>
  <dcterms:created xsi:type="dcterms:W3CDTF">2023-10-04T16:03:00Z</dcterms:created>
  <dcterms:modified xsi:type="dcterms:W3CDTF">2024-01-23T15:14:00Z</dcterms:modified>
</cp:coreProperties>
</file>